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B48" w:rsidRPr="002D704C" w:rsidRDefault="00F02B48" w:rsidP="00F02B48">
      <w:pPr>
        <w:pStyle w:val="NormalWeb"/>
        <w:tabs>
          <w:tab w:val="left" w:pos="0"/>
          <w:tab w:val="left" w:pos="360"/>
          <w:tab w:val="left" w:pos="540"/>
          <w:tab w:val="left" w:pos="630"/>
        </w:tabs>
        <w:spacing w:before="0" w:beforeAutospacing="0" w:after="0" w:afterAutospacing="0"/>
        <w:jc w:val="center"/>
        <w:outlineLvl w:val="2"/>
        <w:rPr>
          <w:rFonts w:ascii="Arial" w:hAnsi="Arial" w:cs="Arial"/>
          <w:b/>
          <w:bCs/>
          <w:color w:val="000000" w:themeColor="text1"/>
          <w:sz w:val="28"/>
          <w:szCs w:val="28"/>
        </w:rPr>
      </w:pPr>
      <w:r w:rsidRPr="002D704C">
        <w:rPr>
          <w:rFonts w:ascii="Arial" w:hAnsi="Arial" w:cs="Arial"/>
          <w:b/>
          <w:bCs/>
          <w:color w:val="000000" w:themeColor="text1"/>
          <w:sz w:val="28"/>
          <w:szCs w:val="28"/>
        </w:rPr>
        <w:t>AC-119 Board Zoom Meeting ~ 1631hrs (PST) ~ 13 January 2026</w:t>
      </w:r>
    </w:p>
    <w:p w:rsidR="00F02B48" w:rsidRPr="002D704C" w:rsidRDefault="00F02B48" w:rsidP="00F02B48">
      <w:pPr>
        <w:jc w:val="center"/>
        <w:rPr>
          <w:rFonts w:cs="Arial"/>
          <w:bCs/>
          <w:color w:val="000000" w:themeColor="text1"/>
          <w:sz w:val="28"/>
          <w:szCs w:val="28"/>
        </w:rPr>
      </w:pPr>
      <w:r w:rsidRPr="002D704C">
        <w:rPr>
          <w:rFonts w:cs="Arial"/>
          <w:bCs/>
          <w:color w:val="000000" w:themeColor="text1"/>
          <w:sz w:val="28"/>
          <w:szCs w:val="28"/>
        </w:rPr>
        <w:t>Meeting Summary with AI Companion input</w:t>
      </w:r>
    </w:p>
    <w:p w:rsidR="00F02B48" w:rsidRPr="00DC0435" w:rsidRDefault="00F02B48" w:rsidP="00F02B48">
      <w:pPr>
        <w:outlineLvl w:val="1"/>
        <w:rPr>
          <w:rFonts w:cs="Arial"/>
          <w:bCs/>
          <w:sz w:val="22"/>
          <w:szCs w:val="22"/>
        </w:rPr>
      </w:pPr>
    </w:p>
    <w:p w:rsidR="00F02B48" w:rsidRPr="00DC0435" w:rsidRDefault="00F02B48" w:rsidP="00F02B48">
      <w:pPr>
        <w:rPr>
          <w:rFonts w:cs="Arial"/>
          <w:b w:val="0"/>
          <w:color w:val="000000" w:themeColor="text1"/>
          <w:sz w:val="22"/>
          <w:szCs w:val="22"/>
        </w:rPr>
      </w:pPr>
      <w:r w:rsidRPr="00DC0435">
        <w:rPr>
          <w:rFonts w:cs="Arial"/>
          <w:b w:val="0"/>
          <w:color w:val="000000" w:themeColor="text1"/>
          <w:sz w:val="22"/>
          <w:szCs w:val="22"/>
        </w:rPr>
        <w:t xml:space="preserve">In Attendance: Bill Petrie, Terry Sarul, Bob Safreno, Mike Drzyzga, Roy Davis, Dave Voise, Wayne Laessig &amp; John Forbes.  </w:t>
      </w:r>
      <w:r w:rsidRPr="00DC0435">
        <w:rPr>
          <w:rFonts w:cs="Arial"/>
          <w:color w:val="000000" w:themeColor="text1"/>
          <w:sz w:val="22"/>
          <w:szCs w:val="22"/>
        </w:rPr>
        <w:t>Note</w:t>
      </w:r>
      <w:r w:rsidRPr="00DC0435">
        <w:rPr>
          <w:rFonts w:cs="Arial"/>
          <w:b w:val="0"/>
          <w:color w:val="000000" w:themeColor="text1"/>
          <w:sz w:val="22"/>
          <w:szCs w:val="22"/>
        </w:rPr>
        <w:t>: Mike prepared the agenda &amp; Terry officiated this meeting.</w:t>
      </w:r>
    </w:p>
    <w:p w:rsidR="00F02B48" w:rsidRPr="00DC0435" w:rsidRDefault="00F02B48" w:rsidP="00F02B48">
      <w:pPr>
        <w:outlineLvl w:val="1"/>
        <w:rPr>
          <w:rFonts w:cs="Arial"/>
          <w:bCs/>
          <w:sz w:val="22"/>
          <w:szCs w:val="22"/>
        </w:rPr>
      </w:pPr>
    </w:p>
    <w:p w:rsidR="00F02B48" w:rsidRPr="00DC0435" w:rsidRDefault="00F02B48" w:rsidP="00F02B48">
      <w:pPr>
        <w:rPr>
          <w:rFonts w:cs="Arial"/>
          <w:b w:val="0"/>
          <w:sz w:val="22"/>
          <w:szCs w:val="22"/>
        </w:rPr>
      </w:pPr>
      <w:r w:rsidRPr="00DC0435">
        <w:rPr>
          <w:rFonts w:cs="Arial"/>
          <w:bCs/>
          <w:sz w:val="22"/>
          <w:szCs w:val="22"/>
        </w:rPr>
        <w:t>Quick recap</w:t>
      </w:r>
      <w:r w:rsidRPr="00DC0435">
        <w:rPr>
          <w:rFonts w:cs="Arial"/>
          <w:b w:val="0"/>
          <w:sz w:val="22"/>
          <w:szCs w:val="22"/>
        </w:rPr>
        <w:t xml:space="preserve"> The AC119 Gunship Association board meeting focused on several key topics including membership changes, reunion planning, &amp; outreach efforts. The board discussed the declining percentage of AC119 veterans at reunions, which has dropped from 70% to 30% over 12 years due to natural attrition. Wayne &amp; Dave provided updates on the 2026 Phoenix reunion, including tour options &amp; meal selections, while Terry reported having 22 model kits to give away at the reunion. The board reviewed the 2025 reunion summary, noting that only 13 surveys were completed, with most feedback negative about some of the hotel meals. Roy updated the board on efforts to obtain Stinger 41 awards, including creating short videos &amp; letters to the Secretary of the Air Force, though progress has been slow. The conversation ended with discussions about converting old movies &amp; an upcoming article in the AFA magazine.</w:t>
      </w:r>
    </w:p>
    <w:p w:rsidR="00F02B48" w:rsidRPr="00DC0435" w:rsidRDefault="00F02B48" w:rsidP="00F02B48">
      <w:pPr>
        <w:ind w:left="-18"/>
        <w:rPr>
          <w:rFonts w:cs="Arial"/>
          <w:b w:val="0"/>
          <w:sz w:val="22"/>
          <w:szCs w:val="22"/>
        </w:rPr>
      </w:pPr>
    </w:p>
    <w:p w:rsidR="00F02B48" w:rsidRPr="00DC0435" w:rsidRDefault="00F02B48" w:rsidP="00F02B48">
      <w:pPr>
        <w:outlineLvl w:val="1"/>
        <w:rPr>
          <w:rFonts w:cs="Arial"/>
          <w:bCs/>
          <w:sz w:val="22"/>
          <w:szCs w:val="22"/>
        </w:rPr>
      </w:pPr>
      <w:r w:rsidRPr="00DC0435">
        <w:rPr>
          <w:rFonts w:cs="Arial"/>
          <w:bCs/>
          <w:sz w:val="22"/>
          <w:szCs w:val="22"/>
        </w:rPr>
        <w:t>Next steps</w:t>
      </w:r>
    </w:p>
    <w:p w:rsidR="00F02B48" w:rsidRPr="00DC0435" w:rsidRDefault="00F02B48" w:rsidP="00F02B48">
      <w:pPr>
        <w:numPr>
          <w:ilvl w:val="0"/>
          <w:numId w:val="1"/>
        </w:numPr>
        <w:ind w:left="0" w:firstLine="360"/>
        <w:rPr>
          <w:rFonts w:cs="Arial"/>
          <w:b w:val="0"/>
          <w:sz w:val="22"/>
          <w:szCs w:val="22"/>
        </w:rPr>
      </w:pPr>
      <w:hyperlink w:tgtFrame="_blank" w:history="1">
        <w:r w:rsidRPr="00DC0435">
          <w:rPr>
            <w:rFonts w:cs="Arial"/>
            <w:b w:val="0"/>
            <w:sz w:val="22"/>
            <w:szCs w:val="22"/>
          </w:rPr>
          <w:t>Wayne: Create &amp; share a reunion planning timeline/checklist for 2026, incorporating input from prior reunion coordinator's guide &amp; update with AFR processes; circulate to board for additions &amp; feedback.</w:t>
        </w:r>
      </w:hyperlink>
    </w:p>
    <w:p w:rsidR="00F02B48" w:rsidRPr="00DC0435" w:rsidRDefault="00F02B48" w:rsidP="00F02B48">
      <w:pPr>
        <w:numPr>
          <w:ilvl w:val="0"/>
          <w:numId w:val="1"/>
        </w:numPr>
        <w:ind w:left="0" w:firstLine="360"/>
        <w:rPr>
          <w:rFonts w:cs="Arial"/>
          <w:b w:val="0"/>
          <w:sz w:val="22"/>
          <w:szCs w:val="22"/>
        </w:rPr>
      </w:pPr>
      <w:hyperlink w:tgtFrame="_blank" w:history="1">
        <w:r w:rsidRPr="00DC0435">
          <w:rPr>
            <w:rFonts w:cs="Arial"/>
            <w:b w:val="0"/>
            <w:sz w:val="22"/>
            <w:szCs w:val="22"/>
          </w:rPr>
          <w:t>Wayne: Obtain &amp; share with board pricing/options for reunion audio/visual equipment (projector &amp; screen) from hotel &amp;/or outside rental, for both banquet &amp; hooch/meeting spaces.</w:t>
        </w:r>
      </w:hyperlink>
    </w:p>
    <w:p w:rsidR="00F02B48" w:rsidRPr="00DC0435" w:rsidRDefault="00F02B48" w:rsidP="00F02B48">
      <w:pPr>
        <w:numPr>
          <w:ilvl w:val="0"/>
          <w:numId w:val="1"/>
        </w:numPr>
        <w:ind w:left="0" w:firstLine="360"/>
        <w:rPr>
          <w:rFonts w:cs="Arial"/>
          <w:b w:val="0"/>
          <w:sz w:val="22"/>
          <w:szCs w:val="22"/>
        </w:rPr>
      </w:pPr>
      <w:hyperlink w:tgtFrame="_blank" w:history="1">
        <w:r w:rsidRPr="00DC0435">
          <w:rPr>
            <w:rFonts w:cs="Arial"/>
            <w:b w:val="0"/>
            <w:sz w:val="22"/>
            <w:szCs w:val="22"/>
          </w:rPr>
          <w:t>Bill: Check with his son regarding availability of a projector (&amp; possibly a screen) for use at the reunion; update group if it can be brought to the event.</w:t>
        </w:r>
      </w:hyperlink>
    </w:p>
    <w:p w:rsidR="00F02B48" w:rsidRPr="00DC0435" w:rsidRDefault="00F02B48" w:rsidP="00F02B48">
      <w:pPr>
        <w:numPr>
          <w:ilvl w:val="0"/>
          <w:numId w:val="1"/>
        </w:numPr>
        <w:ind w:left="0" w:firstLine="360"/>
        <w:rPr>
          <w:rFonts w:cs="Arial"/>
          <w:b w:val="0"/>
          <w:sz w:val="22"/>
          <w:szCs w:val="22"/>
        </w:rPr>
      </w:pPr>
      <w:hyperlink w:tgtFrame="_blank" w:history="1">
        <w:r w:rsidRPr="00DC0435">
          <w:rPr>
            <w:rFonts w:cs="Arial"/>
            <w:b w:val="0"/>
            <w:sz w:val="22"/>
            <w:szCs w:val="22"/>
          </w:rPr>
          <w:t>Mike Drzyzga: Send list of needed office supplies to David Voisey for reunion.</w:t>
        </w:r>
      </w:hyperlink>
    </w:p>
    <w:p w:rsidR="00F02B48" w:rsidRPr="00DC0435" w:rsidRDefault="00F02B48" w:rsidP="00F02B48">
      <w:pPr>
        <w:numPr>
          <w:ilvl w:val="0"/>
          <w:numId w:val="1"/>
        </w:numPr>
        <w:ind w:left="0" w:firstLine="360"/>
        <w:rPr>
          <w:rFonts w:cs="Arial"/>
          <w:b w:val="0"/>
          <w:sz w:val="22"/>
          <w:szCs w:val="22"/>
        </w:rPr>
      </w:pPr>
      <w:hyperlink w:tgtFrame="_blank" w:history="1">
        <w:r w:rsidRPr="00DC0435">
          <w:rPr>
            <w:rFonts w:cs="Arial"/>
            <w:sz w:val="22"/>
            <w:szCs w:val="22"/>
          </w:rPr>
          <w:t xml:space="preserve"> </w:t>
        </w:r>
        <w:r w:rsidRPr="00DC0435">
          <w:rPr>
            <w:rFonts w:cs="Arial"/>
            <w:b w:val="0"/>
            <w:sz w:val="22"/>
            <w:szCs w:val="22"/>
          </w:rPr>
          <w:t>Mike Drzyzga: Coordinate with Clement Hill on the "then &amp; now" photo project for the reunion, including logistics for collecting &amp; displaying photos (or videos), &amp; advertising in Firing Circle, Facebook, etc.</w:t>
        </w:r>
      </w:hyperlink>
    </w:p>
    <w:p w:rsidR="00F02B48" w:rsidRPr="00DC0435" w:rsidRDefault="00F02B48" w:rsidP="00F02B48">
      <w:pPr>
        <w:numPr>
          <w:ilvl w:val="0"/>
          <w:numId w:val="1"/>
        </w:numPr>
        <w:ind w:left="0" w:firstLine="360"/>
        <w:rPr>
          <w:rFonts w:cs="Arial"/>
          <w:b w:val="0"/>
          <w:sz w:val="22"/>
          <w:szCs w:val="22"/>
        </w:rPr>
      </w:pPr>
      <w:hyperlink w:tgtFrame="_blank" w:history="1">
        <w:r w:rsidRPr="00DC0435">
          <w:rPr>
            <w:rFonts w:cs="Arial"/>
            <w:b w:val="0"/>
            <w:sz w:val="22"/>
            <w:szCs w:val="22"/>
          </w:rPr>
          <w:t>Roy Davis: Work with Rich Benjamin to include information in the next Firing Circle about digitizing old 8mm &amp; VHS tapes, &amp; provide contact instructions.</w:t>
        </w:r>
      </w:hyperlink>
    </w:p>
    <w:p w:rsidR="00F02B48" w:rsidRPr="00DC0435" w:rsidRDefault="00F02B48" w:rsidP="00F02B48">
      <w:pPr>
        <w:numPr>
          <w:ilvl w:val="0"/>
          <w:numId w:val="1"/>
        </w:numPr>
        <w:ind w:left="0" w:firstLine="360"/>
        <w:rPr>
          <w:rFonts w:cs="Arial"/>
          <w:b w:val="0"/>
          <w:spacing w:val="-2"/>
          <w:sz w:val="22"/>
          <w:szCs w:val="22"/>
        </w:rPr>
      </w:pPr>
      <w:hyperlink w:tgtFrame="_blank" w:history="1">
        <w:r w:rsidRPr="00DC0435">
          <w:rPr>
            <w:rFonts w:cs="Arial"/>
            <w:b w:val="0"/>
            <w:spacing w:val="-2"/>
            <w:sz w:val="22"/>
            <w:szCs w:val="22"/>
          </w:rPr>
          <w:t>John Forbes: Update &amp; distribute the newsletter (both email &amp; snail mail versions), incorporating Bill's holiday &amp; president's messages, Treasurer's report, association meeting minutes, final flight updates, &amp; relevant links/QR codes; include VA contact info &amp; Stinger 41 update.</w:t>
        </w:r>
      </w:hyperlink>
    </w:p>
    <w:p w:rsidR="00F02B48" w:rsidRPr="00DC0435" w:rsidRDefault="00F02B48" w:rsidP="00F02B48">
      <w:pPr>
        <w:numPr>
          <w:ilvl w:val="0"/>
          <w:numId w:val="1"/>
        </w:numPr>
        <w:ind w:left="0" w:firstLine="360"/>
        <w:rPr>
          <w:rFonts w:cs="Arial"/>
          <w:b w:val="0"/>
          <w:sz w:val="22"/>
          <w:szCs w:val="22"/>
        </w:rPr>
      </w:pPr>
      <w:hyperlink w:tgtFrame="_blank" w:history="1">
        <w:r w:rsidRPr="00DC0435">
          <w:rPr>
            <w:rFonts w:cs="Arial"/>
            <w:b w:val="0"/>
            <w:sz w:val="22"/>
            <w:szCs w:val="22"/>
          </w:rPr>
          <w:t>John Forbes: Include hard-coded URLs &amp; QR codes in the newsletter for Stinger 41 article &amp; other resources, ensuring accessibility for both digital &amp; print readers.</w:t>
        </w:r>
      </w:hyperlink>
    </w:p>
    <w:p w:rsidR="00F02B48" w:rsidRPr="00DC0435" w:rsidRDefault="00F02B48" w:rsidP="00F02B48">
      <w:pPr>
        <w:numPr>
          <w:ilvl w:val="0"/>
          <w:numId w:val="1"/>
        </w:numPr>
        <w:ind w:left="0" w:firstLine="360"/>
        <w:rPr>
          <w:rFonts w:cs="Arial"/>
          <w:b w:val="0"/>
          <w:sz w:val="22"/>
          <w:szCs w:val="22"/>
        </w:rPr>
      </w:pPr>
      <w:hyperlink w:tgtFrame="_blank" w:history="1">
        <w:r w:rsidRPr="00DC0435">
          <w:rPr>
            <w:rFonts w:cs="Arial"/>
            <w:b w:val="0"/>
            <w:sz w:val="22"/>
            <w:szCs w:val="22"/>
          </w:rPr>
          <w:t>David Voisey: Send Ron Julian an email instructing him to stop assigning member numbers to associates (including honorary associates) in the MCL, &amp; copy Wayne &amp; Liz.</w:t>
        </w:r>
      </w:hyperlink>
    </w:p>
    <w:p w:rsidR="00F02B48" w:rsidRPr="00DC0435" w:rsidRDefault="00F02B48" w:rsidP="00F02B48">
      <w:pPr>
        <w:numPr>
          <w:ilvl w:val="0"/>
          <w:numId w:val="1"/>
        </w:numPr>
        <w:ind w:left="0" w:firstLine="360"/>
        <w:rPr>
          <w:rFonts w:cs="Arial"/>
          <w:b w:val="0"/>
          <w:sz w:val="22"/>
          <w:szCs w:val="22"/>
        </w:rPr>
      </w:pPr>
      <w:hyperlink w:tgtFrame="_blank" w:history="1">
        <w:r w:rsidRPr="00DC0435">
          <w:rPr>
            <w:rFonts w:cs="Arial"/>
            <w:b w:val="0"/>
            <w:sz w:val="22"/>
            <w:szCs w:val="22"/>
          </w:rPr>
          <w:t>Bill: Send certificate of appreciation to Rodin (model kit donor), &amp; coordinate with Gus to include association coin &amp; patches in the package.</w:t>
        </w:r>
      </w:hyperlink>
    </w:p>
    <w:p w:rsidR="00F02B48" w:rsidRPr="00DC0435" w:rsidRDefault="00F02B48" w:rsidP="00F02B48">
      <w:pPr>
        <w:numPr>
          <w:ilvl w:val="0"/>
          <w:numId w:val="1"/>
        </w:numPr>
        <w:ind w:left="0" w:firstLine="360"/>
        <w:rPr>
          <w:rFonts w:cs="Arial"/>
          <w:b w:val="0"/>
          <w:sz w:val="22"/>
          <w:szCs w:val="22"/>
        </w:rPr>
      </w:pPr>
      <w:hyperlink w:tgtFrame="_blank" w:history="1">
        <w:r w:rsidRPr="00DC0435">
          <w:rPr>
            <w:rFonts w:cs="Arial"/>
            <w:b w:val="0"/>
            <w:sz w:val="22"/>
            <w:szCs w:val="22"/>
          </w:rPr>
          <w:t>Bill: Draft &amp; send a group letter to the Chiefs regarding Stinger 41 support, &amp; coordinate with Tom Waskow for a similar letter from the generals.</w:t>
        </w:r>
      </w:hyperlink>
    </w:p>
    <w:p w:rsidR="00F02B48" w:rsidRPr="00DC0435" w:rsidRDefault="00F02B48" w:rsidP="00F02B48">
      <w:pPr>
        <w:numPr>
          <w:ilvl w:val="0"/>
          <w:numId w:val="1"/>
        </w:numPr>
        <w:ind w:left="0" w:firstLine="360"/>
        <w:rPr>
          <w:rFonts w:cs="Arial"/>
          <w:b w:val="0"/>
          <w:sz w:val="22"/>
          <w:szCs w:val="22"/>
        </w:rPr>
      </w:pPr>
      <w:hyperlink w:tgtFrame="_blank" w:history="1">
        <w:r w:rsidRPr="00DC0435">
          <w:rPr>
            <w:rFonts w:cs="Arial"/>
            <w:b w:val="0"/>
            <w:sz w:val="22"/>
            <w:szCs w:val="22"/>
          </w:rPr>
          <w:t>Wayne: Forward to John Forbes the email thread/contact info for Colonel Barnes (71st SOS POC) for Chuck Callahan to follow up when he is ready.</w:t>
        </w:r>
      </w:hyperlink>
    </w:p>
    <w:p w:rsidR="00F02B48" w:rsidRPr="00DC0435" w:rsidRDefault="00F02B48" w:rsidP="00F02B48">
      <w:pPr>
        <w:numPr>
          <w:ilvl w:val="0"/>
          <w:numId w:val="1"/>
        </w:numPr>
        <w:ind w:left="0" w:firstLine="360"/>
        <w:rPr>
          <w:rFonts w:cs="Arial"/>
          <w:b w:val="0"/>
          <w:sz w:val="22"/>
          <w:szCs w:val="22"/>
        </w:rPr>
      </w:pPr>
      <w:hyperlink w:tgtFrame="_blank" w:history="1">
        <w:r w:rsidRPr="00DC0435">
          <w:rPr>
            <w:rFonts w:cs="Arial"/>
            <w:sz w:val="22"/>
            <w:szCs w:val="22"/>
          </w:rPr>
          <w:t xml:space="preserve"> </w:t>
        </w:r>
        <w:r w:rsidRPr="00DC0435">
          <w:rPr>
            <w:rFonts w:cs="Arial"/>
            <w:b w:val="0"/>
            <w:sz w:val="22"/>
            <w:szCs w:val="22"/>
          </w:rPr>
          <w:t>Mike Drzyzga: Forward to Bill the contact information for the 17th squadron commander for Bill's upcoming visit.</w:t>
        </w:r>
      </w:hyperlink>
    </w:p>
    <w:p w:rsidR="00F02B48" w:rsidRPr="00DC0435" w:rsidRDefault="00F02B48" w:rsidP="00F02B48">
      <w:pPr>
        <w:numPr>
          <w:ilvl w:val="0"/>
          <w:numId w:val="1"/>
        </w:numPr>
        <w:ind w:left="0" w:firstLine="360"/>
        <w:rPr>
          <w:rFonts w:cs="Arial"/>
          <w:b w:val="0"/>
          <w:sz w:val="22"/>
          <w:szCs w:val="22"/>
        </w:rPr>
      </w:pPr>
      <w:hyperlink w:tgtFrame="_blank" w:history="1">
        <w:r w:rsidRPr="00DC0435">
          <w:rPr>
            <w:rFonts w:cs="Arial"/>
            <w:b w:val="0"/>
            <w:sz w:val="22"/>
            <w:szCs w:val="22"/>
          </w:rPr>
          <w:t>Wayne: Reach out to M.E.  &amp; Lloyd to clarify outreach responsibilities &amp; determine if they will continue, or begin process to recruit new outreach volunteers.</w:t>
        </w:r>
      </w:hyperlink>
    </w:p>
    <w:p w:rsidR="00F02B48" w:rsidRPr="00DC0435" w:rsidRDefault="00F02B48" w:rsidP="00F02B48">
      <w:pPr>
        <w:numPr>
          <w:ilvl w:val="0"/>
          <w:numId w:val="1"/>
        </w:numPr>
        <w:ind w:left="0" w:firstLine="360"/>
        <w:rPr>
          <w:rFonts w:cs="Arial"/>
          <w:b w:val="0"/>
          <w:sz w:val="22"/>
          <w:szCs w:val="22"/>
        </w:rPr>
      </w:pPr>
      <w:hyperlink w:tgtFrame="_blank" w:history="1">
        <w:r w:rsidRPr="00DC0435">
          <w:rPr>
            <w:rFonts w:cs="Arial"/>
            <w:sz w:val="22"/>
            <w:szCs w:val="22"/>
          </w:rPr>
          <w:t xml:space="preserve"> </w:t>
        </w:r>
        <w:r w:rsidRPr="00DC0435">
          <w:rPr>
            <w:rFonts w:cs="Arial"/>
            <w:b w:val="0"/>
            <w:sz w:val="22"/>
            <w:szCs w:val="22"/>
          </w:rPr>
          <w:t>Mike Drzyzga: Reach out to General Dynamics for 2026 donation request.</w:t>
        </w:r>
      </w:hyperlink>
    </w:p>
    <w:p w:rsidR="00F02B48" w:rsidRPr="00DC0435" w:rsidRDefault="00F02B48" w:rsidP="00F02B48">
      <w:pPr>
        <w:numPr>
          <w:ilvl w:val="0"/>
          <w:numId w:val="1"/>
        </w:numPr>
        <w:ind w:left="0" w:firstLine="360"/>
        <w:rPr>
          <w:rFonts w:cs="Arial"/>
          <w:b w:val="0"/>
          <w:sz w:val="22"/>
          <w:szCs w:val="22"/>
        </w:rPr>
      </w:pPr>
      <w:hyperlink w:tgtFrame="_blank" w:history="1">
        <w:r w:rsidRPr="00DC0435">
          <w:rPr>
            <w:rFonts w:cs="Arial"/>
            <w:sz w:val="22"/>
            <w:szCs w:val="22"/>
          </w:rPr>
          <w:t xml:space="preserve"> </w:t>
        </w:r>
        <w:r w:rsidRPr="00DC0435">
          <w:rPr>
            <w:rFonts w:cs="Arial"/>
            <w:b w:val="0"/>
            <w:sz w:val="22"/>
            <w:szCs w:val="22"/>
          </w:rPr>
          <w:t>Mike Drzyzga: Continue to seek a buyer/donation opportunity for the association's AV/PA system via Facebook &amp; local postings.</w:t>
        </w:r>
      </w:hyperlink>
    </w:p>
    <w:p w:rsidR="00F02B48" w:rsidRPr="00DC0435" w:rsidRDefault="00F02B48" w:rsidP="00F02B48">
      <w:pPr>
        <w:numPr>
          <w:ilvl w:val="0"/>
          <w:numId w:val="1"/>
        </w:numPr>
        <w:ind w:left="0" w:firstLine="360"/>
        <w:rPr>
          <w:rFonts w:cs="Arial"/>
          <w:b w:val="0"/>
          <w:sz w:val="22"/>
          <w:szCs w:val="22"/>
        </w:rPr>
      </w:pPr>
      <w:hyperlink w:tgtFrame="_blank" w:history="1">
        <w:r w:rsidRPr="00DC0435">
          <w:rPr>
            <w:rFonts w:cs="Arial"/>
            <w:b w:val="0"/>
            <w:sz w:val="22"/>
            <w:szCs w:val="22"/>
          </w:rPr>
          <w:t>Wayne: Update the website contact/POC page with current POCs &amp; titles&amp;. Note: webmaster (Liz) is not listed by name for privacy.</w:t>
        </w:r>
      </w:hyperlink>
    </w:p>
    <w:p w:rsidR="00F02B48" w:rsidRPr="00DC0435" w:rsidRDefault="00F02B48" w:rsidP="00F02B48">
      <w:pPr>
        <w:numPr>
          <w:ilvl w:val="0"/>
          <w:numId w:val="1"/>
        </w:numPr>
        <w:ind w:left="0" w:firstLine="360"/>
        <w:rPr>
          <w:rFonts w:cs="Arial"/>
          <w:b w:val="0"/>
          <w:sz w:val="22"/>
          <w:szCs w:val="22"/>
        </w:rPr>
      </w:pPr>
      <w:hyperlink w:tgtFrame="_blank" w:history="1">
        <w:r w:rsidRPr="00DC0435">
          <w:rPr>
            <w:rFonts w:cs="Arial"/>
            <w:b w:val="0"/>
            <w:sz w:val="22"/>
            <w:szCs w:val="22"/>
          </w:rPr>
          <w:t>Terry: Send Wayne a note to confirm if Kirstin Hamman (posting as Jennifer Brown) is the same person, so Wayne can verify &amp; facilitate her joining the Facebook group if appropriate.</w:t>
        </w:r>
      </w:hyperlink>
    </w:p>
    <w:p w:rsidR="00F02B48" w:rsidRPr="00DC0435" w:rsidRDefault="00F02B48" w:rsidP="00F02B48">
      <w:pPr>
        <w:numPr>
          <w:ilvl w:val="0"/>
          <w:numId w:val="1"/>
        </w:numPr>
        <w:ind w:left="0" w:firstLine="360"/>
        <w:rPr>
          <w:rFonts w:cs="Arial"/>
          <w:b w:val="0"/>
          <w:spacing w:val="-2"/>
          <w:sz w:val="22"/>
          <w:szCs w:val="22"/>
        </w:rPr>
      </w:pPr>
      <w:hyperlink w:tgtFrame="_blank" w:history="1">
        <w:r w:rsidRPr="00DC0435">
          <w:rPr>
            <w:rFonts w:cs="Arial"/>
            <w:b w:val="0"/>
            <w:spacing w:val="-2"/>
            <w:sz w:val="22"/>
            <w:szCs w:val="22"/>
          </w:rPr>
          <w:t>Wayne: Send Bill's president's message to John Forbes for inclusion in both newsletter versions.</w:t>
        </w:r>
      </w:hyperlink>
    </w:p>
    <w:p w:rsidR="00F02B48" w:rsidRPr="00DC0435" w:rsidRDefault="00F02B48" w:rsidP="00F02B48">
      <w:pPr>
        <w:numPr>
          <w:ilvl w:val="0"/>
          <w:numId w:val="1"/>
        </w:numPr>
        <w:ind w:left="0" w:firstLine="360"/>
        <w:rPr>
          <w:rFonts w:cs="Arial"/>
          <w:b w:val="0"/>
          <w:sz w:val="22"/>
          <w:szCs w:val="22"/>
        </w:rPr>
      </w:pPr>
      <w:hyperlink w:tgtFrame="_blank" w:history="1">
        <w:r w:rsidRPr="00DC0435">
          <w:rPr>
            <w:rFonts w:cs="Arial"/>
            <w:b w:val="0"/>
            <w:sz w:val="22"/>
            <w:szCs w:val="22"/>
          </w:rPr>
          <w:t>Wayne: Ask Kelly (AFR) for tour, event, &amp; AV pricing, &amp; communicate results to the board for decision.</w:t>
        </w:r>
      </w:hyperlink>
    </w:p>
    <w:p w:rsidR="00F02B48" w:rsidRPr="00DC0435" w:rsidRDefault="00F02B48" w:rsidP="00F02B48">
      <w:pPr>
        <w:numPr>
          <w:ilvl w:val="0"/>
          <w:numId w:val="1"/>
        </w:numPr>
        <w:ind w:left="0" w:firstLine="360"/>
        <w:rPr>
          <w:rFonts w:cs="Arial"/>
          <w:b w:val="0"/>
          <w:sz w:val="22"/>
          <w:szCs w:val="22"/>
        </w:rPr>
      </w:pPr>
      <w:hyperlink w:tgtFrame="_blank" w:history="1">
        <w:r w:rsidRPr="00DC0435">
          <w:rPr>
            <w:rFonts w:cs="Arial"/>
            <w:b w:val="0"/>
            <w:sz w:val="22"/>
            <w:szCs w:val="22"/>
          </w:rPr>
          <w:t>John Forbes: Temporarily act as POC for final flight notifications, receive instructions from Wayne, &amp; forward next-of-kin info to Wayne as needed.</w:t>
        </w:r>
      </w:hyperlink>
    </w:p>
    <w:p w:rsidR="00F02B48" w:rsidRPr="00DC0435" w:rsidRDefault="00F02B48" w:rsidP="00F02B48">
      <w:pPr>
        <w:numPr>
          <w:ilvl w:val="0"/>
          <w:numId w:val="1"/>
        </w:numPr>
        <w:ind w:left="0" w:firstLine="360"/>
        <w:rPr>
          <w:rFonts w:cs="Arial"/>
          <w:b w:val="0"/>
          <w:sz w:val="22"/>
          <w:szCs w:val="22"/>
        </w:rPr>
      </w:pPr>
      <w:hyperlink w:tgtFrame="_blank" w:history="1">
        <w:r w:rsidRPr="00DC0435">
          <w:rPr>
            <w:rFonts w:cs="Arial"/>
            <w:b w:val="0"/>
            <w:sz w:val="22"/>
            <w:szCs w:val="22"/>
          </w:rPr>
          <w:t>Wayne: Send instructions to John Forbes regarding final flight POC responsibilities.</w:t>
        </w:r>
      </w:hyperlink>
    </w:p>
    <w:p w:rsidR="00F02B48" w:rsidRPr="00DC0435" w:rsidRDefault="00F02B48" w:rsidP="00F02B48">
      <w:pPr>
        <w:numPr>
          <w:ilvl w:val="0"/>
          <w:numId w:val="1"/>
        </w:numPr>
        <w:ind w:left="0" w:firstLine="360"/>
        <w:rPr>
          <w:rFonts w:cs="Arial"/>
          <w:b w:val="0"/>
          <w:sz w:val="22"/>
          <w:szCs w:val="22"/>
        </w:rPr>
      </w:pPr>
      <w:hyperlink w:tgtFrame="_blank" w:history="1">
        <w:r w:rsidRPr="00DC0435">
          <w:rPr>
            <w:rFonts w:cs="Arial"/>
            <w:b w:val="0"/>
            <w:sz w:val="22"/>
            <w:szCs w:val="22"/>
          </w:rPr>
          <w:t>John Forbes: Assist Dick Logan (71st group) by providing email contacts for group members, after board approval.</w:t>
        </w:r>
      </w:hyperlink>
    </w:p>
    <w:p w:rsidR="00F02B48" w:rsidRPr="00DC0435" w:rsidRDefault="00F02B48" w:rsidP="00F02B48">
      <w:pPr>
        <w:numPr>
          <w:ilvl w:val="0"/>
          <w:numId w:val="1"/>
        </w:numPr>
        <w:ind w:left="0" w:firstLine="360"/>
        <w:rPr>
          <w:rFonts w:cs="Arial"/>
          <w:b w:val="0"/>
          <w:sz w:val="22"/>
          <w:szCs w:val="22"/>
        </w:rPr>
      </w:pPr>
      <w:hyperlink w:tgtFrame="_blank" w:history="1">
        <w:r w:rsidRPr="00DC0435">
          <w:rPr>
            <w:rFonts w:cs="Arial"/>
            <w:b w:val="0"/>
            <w:sz w:val="22"/>
            <w:szCs w:val="22"/>
          </w:rPr>
          <w:t>John Forbes: Temporarily cover POC duties for Chuck Callahan (71st) until he is ready to resume, with board approval.</w:t>
        </w:r>
      </w:hyperlink>
    </w:p>
    <w:p w:rsidR="00F02B48" w:rsidRPr="00DC0435" w:rsidRDefault="00F02B48" w:rsidP="00F02B48">
      <w:pPr>
        <w:numPr>
          <w:ilvl w:val="0"/>
          <w:numId w:val="1"/>
        </w:numPr>
        <w:ind w:left="0" w:firstLine="360"/>
        <w:rPr>
          <w:rFonts w:cs="Arial"/>
          <w:b w:val="0"/>
          <w:sz w:val="22"/>
          <w:szCs w:val="22"/>
        </w:rPr>
      </w:pPr>
      <w:hyperlink w:tgtFrame="_blank" w:history="1">
        <w:r w:rsidRPr="00DC0435">
          <w:rPr>
            <w:rFonts w:cs="Arial"/>
            <w:b w:val="0"/>
            <w:sz w:val="22"/>
            <w:szCs w:val="22"/>
          </w:rPr>
          <w:t>Wayne: Forward relevant 71st SOS contact information to John Forbes for Chuck Callahan's follow-up when appropriate.</w:t>
        </w:r>
      </w:hyperlink>
    </w:p>
    <w:p w:rsidR="00F02B48" w:rsidRPr="00DC0435" w:rsidRDefault="00F02B48" w:rsidP="00F02B48">
      <w:pPr>
        <w:numPr>
          <w:ilvl w:val="0"/>
          <w:numId w:val="1"/>
        </w:numPr>
        <w:ind w:left="0" w:firstLine="360"/>
        <w:rPr>
          <w:rFonts w:cs="Arial"/>
          <w:b w:val="0"/>
          <w:sz w:val="22"/>
          <w:szCs w:val="22"/>
        </w:rPr>
      </w:pPr>
      <w:hyperlink w:tgtFrame="_blank" w:history="1">
        <w:r w:rsidRPr="00DC0435">
          <w:rPr>
            <w:rFonts w:cs="Arial"/>
            <w:sz w:val="22"/>
            <w:szCs w:val="22"/>
          </w:rPr>
          <w:t xml:space="preserve"> </w:t>
        </w:r>
        <w:r w:rsidRPr="00DC0435">
          <w:rPr>
            <w:rFonts w:cs="Arial"/>
            <w:b w:val="0"/>
            <w:sz w:val="22"/>
            <w:szCs w:val="22"/>
          </w:rPr>
          <w:t>David Voisey : Update the membership certificate to remove the word "member" for associates &amp; send a corrected certificate to James Van Over; inform Ron Julian of the change for MCL.</w:t>
        </w:r>
      </w:hyperlink>
    </w:p>
    <w:p w:rsidR="00F02B48" w:rsidRPr="00DC0435" w:rsidRDefault="00F02B48" w:rsidP="00F02B48">
      <w:pPr>
        <w:numPr>
          <w:ilvl w:val="0"/>
          <w:numId w:val="1"/>
        </w:numPr>
        <w:ind w:left="0" w:firstLine="360"/>
        <w:rPr>
          <w:rFonts w:cs="Arial"/>
          <w:b w:val="0"/>
          <w:sz w:val="22"/>
          <w:szCs w:val="22"/>
        </w:rPr>
      </w:pPr>
      <w:hyperlink w:tgtFrame="_blank" w:history="1">
        <w:r w:rsidRPr="00DC0435">
          <w:rPr>
            <w:rFonts w:cs="Arial"/>
            <w:sz w:val="22"/>
            <w:szCs w:val="22"/>
          </w:rPr>
          <w:t xml:space="preserve"> </w:t>
        </w:r>
        <w:r w:rsidRPr="00DC0435">
          <w:rPr>
            <w:rFonts w:cs="Arial"/>
            <w:b w:val="0"/>
            <w:sz w:val="22"/>
            <w:szCs w:val="22"/>
          </w:rPr>
          <w:t>Wayne : Send Ron Julian an email (copy David &amp; Liz) regarding MCL number policy for associates.</w:t>
        </w:r>
      </w:hyperlink>
    </w:p>
    <w:p w:rsidR="00F02B48" w:rsidRPr="00DC0435" w:rsidRDefault="00F02B48" w:rsidP="00F02B48">
      <w:pPr>
        <w:numPr>
          <w:ilvl w:val="0"/>
          <w:numId w:val="1"/>
        </w:numPr>
        <w:ind w:left="0" w:firstLine="360"/>
        <w:rPr>
          <w:rFonts w:cs="Arial"/>
          <w:b w:val="0"/>
          <w:spacing w:val="-2"/>
          <w:sz w:val="22"/>
          <w:szCs w:val="22"/>
        </w:rPr>
      </w:pPr>
      <w:hyperlink w:tgtFrame="_blank" w:history="1">
        <w:r w:rsidRPr="00DC0435">
          <w:rPr>
            <w:rFonts w:cs="Arial"/>
            <w:spacing w:val="-2"/>
            <w:sz w:val="22"/>
            <w:szCs w:val="22"/>
          </w:rPr>
          <w:t xml:space="preserve"> </w:t>
        </w:r>
        <w:r w:rsidRPr="00DC0435">
          <w:rPr>
            <w:rFonts w:cs="Arial"/>
            <w:b w:val="0"/>
            <w:spacing w:val="-2"/>
            <w:sz w:val="22"/>
            <w:szCs w:val="22"/>
          </w:rPr>
          <w:t>Mike Drzyzga: Continue dialogue with 73rd &amp; 17th squadron commanders for legacy outreach.</w:t>
        </w:r>
      </w:hyperlink>
    </w:p>
    <w:p w:rsidR="00F02B48" w:rsidRPr="00DC0435" w:rsidRDefault="00F02B48" w:rsidP="00F02B48">
      <w:pPr>
        <w:outlineLvl w:val="1"/>
        <w:rPr>
          <w:rFonts w:cs="Arial"/>
          <w:bCs/>
          <w:sz w:val="22"/>
          <w:szCs w:val="22"/>
        </w:rPr>
      </w:pPr>
    </w:p>
    <w:p w:rsidR="00F02B48" w:rsidRPr="00DC0435" w:rsidRDefault="00F02B48" w:rsidP="00F02B48">
      <w:pPr>
        <w:outlineLvl w:val="1"/>
        <w:rPr>
          <w:rFonts w:cs="Arial"/>
          <w:bCs/>
          <w:sz w:val="22"/>
          <w:szCs w:val="22"/>
        </w:rPr>
      </w:pPr>
      <w:r w:rsidRPr="00DC0435">
        <w:rPr>
          <w:rFonts w:cs="Arial"/>
          <w:bCs/>
          <w:sz w:val="22"/>
          <w:szCs w:val="22"/>
        </w:rPr>
        <w:t>Summary</w:t>
      </w:r>
    </w:p>
    <w:p w:rsidR="00F02B48" w:rsidRPr="00DC0435" w:rsidRDefault="00F02B48" w:rsidP="00F02B48">
      <w:pPr>
        <w:outlineLvl w:val="2"/>
        <w:rPr>
          <w:rFonts w:cs="Arial"/>
          <w:b w:val="0"/>
          <w:sz w:val="22"/>
          <w:szCs w:val="22"/>
        </w:rPr>
      </w:pPr>
      <w:r w:rsidRPr="00DC0435">
        <w:rPr>
          <w:rFonts w:cs="Arial"/>
          <w:bCs/>
          <w:sz w:val="22"/>
          <w:szCs w:val="22"/>
        </w:rPr>
        <w:t>Zoom Technical &amp; Participant Issues</w:t>
      </w:r>
      <w:r w:rsidRPr="00DC0435">
        <w:rPr>
          <w:rFonts w:cs="Arial"/>
          <w:b w:val="0"/>
          <w:sz w:val="22"/>
          <w:szCs w:val="22"/>
        </w:rPr>
        <w:t>: discussed technical issues with Zoom, including problems with video &amp; audio connections, &amp; how to make meeting links "hotlinks" instead of requiring copy-paste. They also addressed the need to update participant names in Zoom to ensure accurate identification &amp; recording. Roy mentioned an ongoing communication issue with generals &amp; Tom Waskow's role in managing updates. The group agreed to wait for absent members Gus, Doug, &amp; Wayne before starting the main meeting.</w:t>
      </w:r>
    </w:p>
    <w:p w:rsidR="00F02B48" w:rsidRPr="00DC0435" w:rsidRDefault="00F02B48" w:rsidP="00F02B48">
      <w:pPr>
        <w:rPr>
          <w:rFonts w:cs="Arial"/>
          <w:b w:val="0"/>
          <w:sz w:val="22"/>
          <w:szCs w:val="22"/>
        </w:rPr>
      </w:pPr>
    </w:p>
    <w:p w:rsidR="00F02B48" w:rsidRPr="00DC0435" w:rsidRDefault="00F02B48" w:rsidP="00F02B48">
      <w:pPr>
        <w:outlineLvl w:val="2"/>
        <w:rPr>
          <w:rFonts w:cs="Arial"/>
          <w:b w:val="0"/>
          <w:sz w:val="22"/>
          <w:szCs w:val="22"/>
        </w:rPr>
      </w:pPr>
      <w:r w:rsidRPr="00DC0435">
        <w:rPr>
          <w:rFonts w:cs="Arial"/>
          <w:bCs/>
          <w:sz w:val="22"/>
          <w:szCs w:val="22"/>
        </w:rPr>
        <w:t>Board Meeting: Appointments &amp; Updates</w:t>
      </w:r>
      <w:r w:rsidRPr="00DC0435">
        <w:rPr>
          <w:rFonts w:cs="Arial"/>
          <w:b w:val="0"/>
          <w:sz w:val="22"/>
          <w:szCs w:val="22"/>
        </w:rPr>
        <w:t>: discussed several key items including the appointment of John Forbes as temporary POC for Chuck Callahan who is dealing with a personal loss, &amp; the establishment of John as the final flight manager to handle notifications &amp; Facebook posts. The board approved the business meeting minutes &amp; discussed the need to maintain monthly board meetings on Tuesdays at 7:30 Eastern Time. David presented the 2025 membership numbers &amp; clarified the distinction between regular members &amp; associate members, with the board agreeing to remove the word "member" from associate member certificates to maintain IRS tax-exempt status.</w:t>
      </w:r>
    </w:p>
    <w:p w:rsidR="00F02B48" w:rsidRPr="00DC0435" w:rsidRDefault="00F02B48" w:rsidP="00F02B48">
      <w:pPr>
        <w:rPr>
          <w:rFonts w:cs="Arial"/>
          <w:b w:val="0"/>
          <w:sz w:val="22"/>
          <w:szCs w:val="22"/>
        </w:rPr>
      </w:pPr>
    </w:p>
    <w:p w:rsidR="00F02B48" w:rsidRPr="00DC0435" w:rsidRDefault="00F02B48" w:rsidP="00F02B48">
      <w:pPr>
        <w:outlineLvl w:val="2"/>
        <w:rPr>
          <w:rFonts w:cs="Arial"/>
          <w:b w:val="0"/>
          <w:color w:val="000000" w:themeColor="text1"/>
          <w:sz w:val="22"/>
          <w:szCs w:val="22"/>
        </w:rPr>
      </w:pPr>
      <w:r w:rsidRPr="00DC0435">
        <w:rPr>
          <w:rFonts w:cs="Arial"/>
          <w:sz w:val="22"/>
          <w:szCs w:val="22"/>
        </w:rPr>
        <w:t>Treasury E-mail Report (</w:t>
      </w:r>
      <w:r w:rsidRPr="00DC0435">
        <w:rPr>
          <w:rFonts w:cs="Arial"/>
          <w:b w:val="0"/>
          <w:color w:val="000000" w:themeColor="text1"/>
          <w:sz w:val="22"/>
          <w:szCs w:val="22"/>
        </w:rPr>
        <w:t>Doug Wohlgamuth, absent)</w:t>
      </w:r>
    </w:p>
    <w:p w:rsidR="00F02B48" w:rsidRPr="00DC0435" w:rsidRDefault="00F02B48" w:rsidP="00F02B48">
      <w:pPr>
        <w:outlineLvl w:val="2"/>
        <w:rPr>
          <w:rFonts w:cs="Arial"/>
          <w:color w:val="000000" w:themeColor="text1"/>
          <w:sz w:val="22"/>
          <w:szCs w:val="22"/>
        </w:rPr>
      </w:pPr>
      <w:r w:rsidRPr="00DC0435">
        <w:rPr>
          <w:rFonts w:cs="Arial"/>
          <w:color w:val="000000" w:themeColor="text1"/>
          <w:sz w:val="22"/>
          <w:szCs w:val="22"/>
        </w:rPr>
        <w:t>As of 10 November 2025</w:t>
      </w:r>
    </w:p>
    <w:p w:rsidR="00F02B48" w:rsidRPr="00DC0435" w:rsidRDefault="00F02B48" w:rsidP="00F02B48">
      <w:pPr>
        <w:pStyle w:val="xmsoplaintext"/>
        <w:ind w:left="720"/>
      </w:pPr>
      <w:r w:rsidRPr="00DC0435">
        <w:t>Operating account                                $7,494.43</w:t>
      </w:r>
    </w:p>
    <w:p w:rsidR="00F02B48" w:rsidRPr="00DC0435" w:rsidRDefault="00F02B48" w:rsidP="00F02B48">
      <w:pPr>
        <w:pStyle w:val="xmsoplaintext"/>
        <w:ind w:left="720"/>
      </w:pPr>
      <w:r w:rsidRPr="00DC0435">
        <w:rPr>
          <w:u w:val="single"/>
        </w:rPr>
        <w:t>Quartermaster account                         $2,634.62</w:t>
      </w:r>
    </w:p>
    <w:p w:rsidR="00F02B48" w:rsidRPr="00DC0435" w:rsidRDefault="00F02B48" w:rsidP="00F02B48">
      <w:pPr>
        <w:pStyle w:val="xmsoplaintext"/>
        <w:ind w:left="2880" w:firstLine="720"/>
      </w:pPr>
      <w:r w:rsidRPr="00DC0435">
        <w:rPr>
          <w:b/>
          <w:bCs/>
        </w:rPr>
        <w:t>Total    $10,129.05</w:t>
      </w:r>
    </w:p>
    <w:p w:rsidR="00F02B48" w:rsidRPr="00DC0435" w:rsidRDefault="00F02B48" w:rsidP="00F02B48">
      <w:pPr>
        <w:pStyle w:val="xmsoplaintext"/>
      </w:pPr>
      <w:r w:rsidRPr="00DC0435">
        <w:rPr>
          <w:b/>
          <w:bCs/>
          <w:color w:val="3333FF"/>
          <w:u w:val="single"/>
        </w:rPr>
        <w:t>Monies received at the reunion</w:t>
      </w:r>
    </w:p>
    <w:p w:rsidR="00F02B48" w:rsidRPr="00DC0435" w:rsidRDefault="00F02B48" w:rsidP="00F02B48">
      <w:pPr>
        <w:pStyle w:val="xmsoplaintext"/>
        <w:ind w:left="720"/>
      </w:pPr>
      <w:r w:rsidRPr="00DC0435">
        <w:rPr>
          <w:color w:val="3333FF"/>
        </w:rPr>
        <w:t>Memorabilia                                          $2,605.00</w:t>
      </w:r>
    </w:p>
    <w:p w:rsidR="00F02B48" w:rsidRPr="00DC0435" w:rsidRDefault="00F02B48" w:rsidP="00F02B48">
      <w:pPr>
        <w:pStyle w:val="xmsoplaintext"/>
        <w:ind w:left="720"/>
      </w:pPr>
      <w:r w:rsidRPr="00DC0435">
        <w:rPr>
          <w:color w:val="3333FF"/>
        </w:rPr>
        <w:t>Auctions                                                $3,245.00</w:t>
      </w:r>
    </w:p>
    <w:p w:rsidR="00F02B48" w:rsidRPr="00DC0435" w:rsidRDefault="00F02B48" w:rsidP="00F02B48">
      <w:pPr>
        <w:pStyle w:val="xmsoplaintext"/>
        <w:ind w:left="720"/>
      </w:pPr>
      <w:r w:rsidRPr="00DC0435">
        <w:rPr>
          <w:color w:val="3333FF"/>
        </w:rPr>
        <w:t>Live/Silent Auction/Donations               $1,450.00</w:t>
      </w:r>
    </w:p>
    <w:p w:rsidR="00F02B48" w:rsidRPr="00DC0435" w:rsidRDefault="00F02B48" w:rsidP="00F02B48">
      <w:pPr>
        <w:pStyle w:val="xmsoplaintext"/>
        <w:ind w:left="720"/>
      </w:pPr>
      <w:r w:rsidRPr="00DC0435">
        <w:rPr>
          <w:color w:val="3333FF"/>
          <w:u w:val="single"/>
        </w:rPr>
        <w:t>50/50                                                        $615.00</w:t>
      </w:r>
    </w:p>
    <w:p w:rsidR="00F02B48" w:rsidRPr="00DC0435" w:rsidRDefault="00F02B48" w:rsidP="00F02B48">
      <w:pPr>
        <w:pStyle w:val="xmsoplaintext"/>
        <w:ind w:left="2880" w:firstLine="720"/>
      </w:pPr>
      <w:r w:rsidRPr="00DC0435">
        <w:rPr>
          <w:b/>
          <w:bCs/>
          <w:color w:val="3333FF"/>
        </w:rPr>
        <w:t>Total      $7,915.00</w:t>
      </w:r>
      <w:r w:rsidRPr="00DC0435">
        <w:t> </w:t>
      </w:r>
    </w:p>
    <w:p w:rsidR="00F02B48" w:rsidRPr="00DC0435" w:rsidRDefault="00F02B48" w:rsidP="00F02B48">
      <w:pPr>
        <w:pStyle w:val="xmsoplaintext"/>
      </w:pPr>
      <w:r w:rsidRPr="00DC0435">
        <w:rPr>
          <w:b/>
          <w:bCs/>
          <w:color w:val="EE0000"/>
          <w:u w:val="single"/>
        </w:rPr>
        <w:t>Reunion Costs</w:t>
      </w:r>
    </w:p>
    <w:p w:rsidR="00F02B48" w:rsidRPr="00DC0435" w:rsidRDefault="00F02B48" w:rsidP="00F02B48">
      <w:pPr>
        <w:pStyle w:val="xmsoplaintext"/>
        <w:ind w:left="720"/>
      </w:pPr>
      <w:r w:rsidRPr="00DC0435">
        <w:rPr>
          <w:color w:val="EE0000"/>
        </w:rPr>
        <w:t>Hootch costs   $1,301.82 + $73.56    $1,375.39</w:t>
      </w:r>
    </w:p>
    <w:p w:rsidR="00F02B48" w:rsidRPr="00DC0435" w:rsidRDefault="00F02B48" w:rsidP="00F02B48">
      <w:pPr>
        <w:pStyle w:val="xmsoplaintext"/>
        <w:ind w:left="720"/>
      </w:pPr>
      <w:r w:rsidRPr="00DC0435">
        <w:rPr>
          <w:color w:val="EE0000"/>
        </w:rPr>
        <w:t>AFR Reconciliation                                $723.96</w:t>
      </w:r>
    </w:p>
    <w:p w:rsidR="00F02B48" w:rsidRPr="00DC0435" w:rsidRDefault="00F02B48" w:rsidP="00F02B48">
      <w:pPr>
        <w:pStyle w:val="xmsoplaintext"/>
        <w:ind w:left="720"/>
      </w:pPr>
      <w:r w:rsidRPr="00DC0435">
        <w:rPr>
          <w:color w:val="EE0000"/>
        </w:rPr>
        <w:t>Color Guard Comps                               $100.00</w:t>
      </w:r>
    </w:p>
    <w:p w:rsidR="00F02B48" w:rsidRPr="00DC0435" w:rsidRDefault="00F02B48" w:rsidP="00F02B48">
      <w:pPr>
        <w:pStyle w:val="xmsoplaintext"/>
        <w:ind w:left="720"/>
      </w:pPr>
      <w:r w:rsidRPr="00DC0435">
        <w:rPr>
          <w:color w:val="EE0000"/>
          <w:u w:val="single"/>
        </w:rPr>
        <w:t>Donation for Hootch Maintenance help  $10.00</w:t>
      </w:r>
    </w:p>
    <w:p w:rsidR="00F02B48" w:rsidRPr="00DC0435" w:rsidRDefault="00F02B48" w:rsidP="00F02B48">
      <w:pPr>
        <w:pStyle w:val="xmsoplaintext"/>
        <w:ind w:left="3600"/>
      </w:pPr>
      <w:r w:rsidRPr="00DC0435">
        <w:rPr>
          <w:b/>
          <w:bCs/>
          <w:color w:val="EE0000"/>
        </w:rPr>
        <w:t>Total     $2,109.35</w:t>
      </w:r>
    </w:p>
    <w:p w:rsidR="00F02B48" w:rsidRPr="00DC0435" w:rsidRDefault="00F02B48" w:rsidP="00F02B48">
      <w:pPr>
        <w:pStyle w:val="xmsoplaintext"/>
      </w:pPr>
      <w:r w:rsidRPr="00DC0435">
        <w:rPr>
          <w:b/>
          <w:bCs/>
          <w:u w:val="single"/>
        </w:rPr>
        <w:t>As of 11 Jan 2026</w:t>
      </w:r>
    </w:p>
    <w:p w:rsidR="00F02B48" w:rsidRPr="00DC0435" w:rsidRDefault="00F02B48" w:rsidP="00F02B48">
      <w:pPr>
        <w:pStyle w:val="xmsoplaintext"/>
        <w:ind w:left="720"/>
      </w:pPr>
      <w:r w:rsidRPr="00DC0435">
        <w:t>Operating Account                              $12,109.77</w:t>
      </w:r>
    </w:p>
    <w:p w:rsidR="00F02B48" w:rsidRPr="00DC0435" w:rsidRDefault="00F02B48" w:rsidP="00F02B48">
      <w:pPr>
        <w:pStyle w:val="xmsoplaintext"/>
        <w:ind w:left="720"/>
      </w:pPr>
      <w:r w:rsidRPr="00DC0435">
        <w:rPr>
          <w:u w:val="single"/>
        </w:rPr>
        <w:t>Quartermaster                                       $2,214.90</w:t>
      </w:r>
    </w:p>
    <w:p w:rsidR="00F02B48" w:rsidRPr="00DC0435" w:rsidRDefault="00F02B48" w:rsidP="00F02B48">
      <w:pPr>
        <w:pStyle w:val="xmsoplaintext"/>
        <w:ind w:left="3600"/>
        <w:rPr>
          <w:b/>
          <w:bCs/>
        </w:rPr>
      </w:pPr>
      <w:r w:rsidRPr="00DC0435">
        <w:rPr>
          <w:b/>
          <w:bCs/>
        </w:rPr>
        <w:t>Total    $14,324.67</w:t>
      </w:r>
    </w:p>
    <w:p w:rsidR="00F02B48" w:rsidRPr="00DC0435" w:rsidRDefault="00F02B48" w:rsidP="00F02B48">
      <w:pPr>
        <w:pStyle w:val="xmsoplaintext"/>
        <w:ind w:left="3600"/>
        <w:rPr>
          <w:bCs/>
        </w:rPr>
      </w:pPr>
    </w:p>
    <w:p w:rsidR="00F02B48" w:rsidRPr="00DC0435" w:rsidRDefault="00F02B48" w:rsidP="00F02B48">
      <w:pPr>
        <w:outlineLvl w:val="2"/>
        <w:rPr>
          <w:rFonts w:cs="Arial"/>
          <w:b w:val="0"/>
          <w:sz w:val="22"/>
          <w:szCs w:val="22"/>
        </w:rPr>
      </w:pPr>
      <w:r w:rsidRPr="00DC0435">
        <w:rPr>
          <w:rFonts w:cs="Arial"/>
          <w:bCs/>
          <w:sz w:val="22"/>
          <w:szCs w:val="22"/>
        </w:rPr>
        <w:t>Membership Titles &amp; Numbers</w:t>
      </w:r>
      <w:r w:rsidRPr="00DC0435">
        <w:rPr>
          <w:rFonts w:cs="Arial"/>
          <w:b w:val="0"/>
          <w:sz w:val="22"/>
          <w:szCs w:val="22"/>
        </w:rPr>
        <w:t xml:space="preserve">: discussed membership numbering &amp; decided to stop assigning numbers to associates, including honorary associates, while maintaining existing numbers in Ron's database. </w:t>
      </w:r>
    </w:p>
    <w:p w:rsidR="00F02B48" w:rsidRPr="00DC0435" w:rsidRDefault="00F02B48" w:rsidP="00F02B48">
      <w:pPr>
        <w:rPr>
          <w:rFonts w:cs="Arial"/>
          <w:b w:val="0"/>
          <w:sz w:val="22"/>
          <w:szCs w:val="22"/>
        </w:rPr>
      </w:pPr>
    </w:p>
    <w:p w:rsidR="00F02B48" w:rsidRPr="00DC0435" w:rsidRDefault="00F02B48" w:rsidP="00F02B48">
      <w:pPr>
        <w:rPr>
          <w:rFonts w:cs="Arial"/>
          <w:b w:val="0"/>
          <w:sz w:val="22"/>
          <w:szCs w:val="22"/>
        </w:rPr>
      </w:pPr>
      <w:r w:rsidRPr="00DC0435">
        <w:rPr>
          <w:rFonts w:cs="Arial"/>
          <w:bCs/>
          <w:spacing w:val="-2"/>
          <w:sz w:val="22"/>
          <w:szCs w:val="22"/>
        </w:rPr>
        <w:t xml:space="preserve">2025 Reunion Review &amp; Planning: </w:t>
      </w:r>
      <w:r w:rsidRPr="00DC0435">
        <w:rPr>
          <w:rFonts w:cs="Arial"/>
          <w:b w:val="0"/>
          <w:spacing w:val="-2"/>
          <w:sz w:val="22"/>
          <w:szCs w:val="22"/>
        </w:rPr>
        <w:t xml:space="preserve">Wayne &amp; Dave reported progress on the 2026 reunion planning, with menu &amp; tour options being finalized, including a Riverboat tour on Canyon Lake &amp; an Olive 101 experience in Queen Creek. Also discussed audio-visual needs for the reunion, with Bill offering to bring his own projector if it fits in his car, &amp; Wayne noting they can provide their own AV equipment without extra fees. Mike mentioned plans to create </w:t>
      </w:r>
      <w:r w:rsidRPr="00DC0435">
        <w:rPr>
          <w:rFonts w:cs="Arial"/>
          <w:b w:val="0"/>
          <w:spacing w:val="-2"/>
          <w:sz w:val="22"/>
          <w:szCs w:val="22"/>
        </w:rPr>
        <w:lastRenderedPageBreak/>
        <w:t xml:space="preserve">a display of "then &amp; now" photos with Clement Hill's help, &amp; Roy suggested creating a video instead of using poster boards. </w:t>
      </w:r>
      <w:r w:rsidRPr="00DC0435">
        <w:rPr>
          <w:rFonts w:cs="Arial"/>
          <w:b w:val="0"/>
          <w:sz w:val="22"/>
          <w:szCs w:val="22"/>
        </w:rPr>
        <w:t>The board discussed audio-visual needs for future reunions, with Wayne agreeing to get pricing for projectors, screens, &amp; microphones for both banquet halls &amp; the hooch area. Terry reported having 22 model kits from Rodin to give away at the next reunion, &amp; the board approved sending a certificate of appreciation &amp; squadron items to a Ukrainian donor. Wayne shared that the 2025 reunion had a successful financial reconciliation with the hotel, resulting in a carryover of nearly $14,000, &amp; noted a concerning shift in reunion attendance from 70% AC119ers to 30% a decade ago, attributed to attrition. The board also learned that the Robecks' have been approached by the Armament Museum to display their trailer &amp; trike during monthly open houses, which would provide valuable publicity. Finally, Michael presented a summary of the 2025 reunion survey results, highlighting widespread satisfaction with the hooch &amp; programs but significant dissatisfaction with the Island Resort hotel, primarily on meals.</w:t>
      </w:r>
    </w:p>
    <w:p w:rsidR="00F02B48" w:rsidRPr="00DC0435" w:rsidRDefault="00F02B48" w:rsidP="00F02B48">
      <w:pPr>
        <w:rPr>
          <w:rFonts w:cs="Arial"/>
          <w:b w:val="0"/>
          <w:sz w:val="22"/>
          <w:szCs w:val="22"/>
        </w:rPr>
      </w:pPr>
    </w:p>
    <w:p w:rsidR="00F02B48" w:rsidRPr="00DC0435" w:rsidRDefault="00F02B48" w:rsidP="00F02B48">
      <w:pPr>
        <w:outlineLvl w:val="2"/>
        <w:rPr>
          <w:rFonts w:cs="Arial"/>
          <w:b w:val="0"/>
          <w:spacing w:val="-2"/>
          <w:sz w:val="22"/>
          <w:szCs w:val="22"/>
        </w:rPr>
      </w:pPr>
      <w:r w:rsidRPr="00DC0435">
        <w:rPr>
          <w:rFonts w:cs="Arial"/>
          <w:bCs/>
          <w:spacing w:val="-2"/>
          <w:sz w:val="22"/>
          <w:szCs w:val="22"/>
        </w:rPr>
        <w:t>Survey Response &amp; Recognition Efforts</w:t>
      </w:r>
      <w:r w:rsidRPr="00DC0435">
        <w:rPr>
          <w:rFonts w:cs="Arial"/>
          <w:b w:val="0"/>
          <w:spacing w:val="-2"/>
          <w:sz w:val="22"/>
          <w:szCs w:val="22"/>
        </w:rPr>
        <w:t>: discussed the low response rate for reunion surveys, with only 13 surveys completed out of approximately 130 attendees. They agreed to provide feedback to the venue while acknowledging the limited sample size. Roy updated the group on efforts to gain recognition for the Stinger 41 Awards project, noting that despite extensive outreach efforts &amp; media coverage, progress has been slow. The group discussed potential strategies to increase visibility &amp; influence, including sending letters to the Secretary of the Air Force &amp; higher-ranking officials.</w:t>
      </w:r>
    </w:p>
    <w:p w:rsidR="00F02B48" w:rsidRPr="00DC0435" w:rsidRDefault="00F02B48" w:rsidP="00F02B48">
      <w:pPr>
        <w:rPr>
          <w:rFonts w:cs="Arial"/>
          <w:b w:val="0"/>
          <w:sz w:val="22"/>
          <w:szCs w:val="22"/>
        </w:rPr>
      </w:pPr>
    </w:p>
    <w:p w:rsidR="00F02B48" w:rsidRPr="00DC0435" w:rsidRDefault="00F02B48" w:rsidP="00F02B48">
      <w:pPr>
        <w:outlineLvl w:val="2"/>
        <w:rPr>
          <w:rFonts w:cs="Arial"/>
          <w:b w:val="0"/>
          <w:sz w:val="22"/>
          <w:szCs w:val="22"/>
        </w:rPr>
      </w:pPr>
      <w:r w:rsidRPr="00DC0435">
        <w:rPr>
          <w:rFonts w:cs="Arial"/>
          <w:bCs/>
          <w:sz w:val="22"/>
          <w:szCs w:val="22"/>
        </w:rPr>
        <w:t>Purple Heart Application Status</w:t>
      </w:r>
      <w:r w:rsidRPr="00DC0435">
        <w:rPr>
          <w:rFonts w:cs="Arial"/>
          <w:b w:val="0"/>
          <w:sz w:val="22"/>
          <w:szCs w:val="22"/>
        </w:rPr>
        <w:t>: discussed the status of Mike Friel Jr.'s Purple Heart application, which requires documentation linking his injury to enemy fire. While there is uncertainty about whether the injury was caused by enemy fire or a gun malfunction, Roy explained that the application is nearly complete &amp; will be submitted to see if the board approves it. The discussion revealed that Mike Friel Sr. was awarded a DFC but not a Purple Heart, &amp; while he declined to pursue the Purple Heart himself, his son is now pursuing it on his behalf</w:t>
      </w:r>
    </w:p>
    <w:p w:rsidR="00F02B48" w:rsidRPr="00DC0435" w:rsidRDefault="00F02B48" w:rsidP="00F02B48">
      <w:pPr>
        <w:rPr>
          <w:rFonts w:cs="Arial"/>
          <w:b w:val="0"/>
          <w:sz w:val="22"/>
          <w:szCs w:val="22"/>
        </w:rPr>
      </w:pPr>
      <w:r w:rsidRPr="00DC0435">
        <w:rPr>
          <w:rFonts w:cs="Arial"/>
          <w:b w:val="0"/>
          <w:sz w:val="22"/>
          <w:szCs w:val="22"/>
        </w:rPr>
        <w:t>.</w:t>
      </w:r>
    </w:p>
    <w:p w:rsidR="00F02B48" w:rsidRPr="00DC0435" w:rsidRDefault="00F02B48" w:rsidP="00F02B48">
      <w:pPr>
        <w:rPr>
          <w:rFonts w:cs="Arial"/>
          <w:b w:val="0"/>
          <w:sz w:val="22"/>
          <w:szCs w:val="22"/>
        </w:rPr>
      </w:pPr>
      <w:r w:rsidRPr="00DC0435">
        <w:rPr>
          <w:rFonts w:cs="Arial"/>
          <w:bCs/>
          <w:sz w:val="22"/>
          <w:szCs w:val="22"/>
        </w:rPr>
        <w:t>Newsletter &amp; Website Updates</w:t>
      </w:r>
      <w:r w:rsidRPr="00DC0435">
        <w:rPr>
          <w:rFonts w:cs="Arial"/>
          <w:b w:val="0"/>
          <w:sz w:val="22"/>
          <w:szCs w:val="22"/>
        </w:rPr>
        <w:t xml:space="preserve">: discussed the newsletter, deciding to include Bill's holiday message, the new president's message, association meeting minutes, &amp; the Treasurer's report in the mail version. They agreed to use a QR code for links in the newsletter to make it accessible for those without internet access. Wayne praised Liz's work on updating the website&amp;. </w:t>
      </w:r>
    </w:p>
    <w:p w:rsidR="00F02B48" w:rsidRPr="00DC0435" w:rsidRDefault="00F02B48" w:rsidP="00F02B48">
      <w:pPr>
        <w:rPr>
          <w:rFonts w:cs="Arial"/>
          <w:b w:val="0"/>
          <w:sz w:val="22"/>
          <w:szCs w:val="22"/>
        </w:rPr>
      </w:pPr>
    </w:p>
    <w:p w:rsidR="00F02B48" w:rsidRPr="00DC0435" w:rsidRDefault="00F02B48" w:rsidP="00F02B48">
      <w:pPr>
        <w:rPr>
          <w:rFonts w:cs="Arial"/>
          <w:b w:val="0"/>
          <w:sz w:val="22"/>
          <w:szCs w:val="22"/>
        </w:rPr>
      </w:pPr>
      <w:r w:rsidRPr="00DC0435">
        <w:rPr>
          <w:rFonts w:cs="Arial"/>
          <w:bCs/>
          <w:sz w:val="22"/>
          <w:szCs w:val="22"/>
        </w:rPr>
        <w:t>Squadron Lineage &amp; Outreach Updates</w:t>
      </w:r>
      <w:r w:rsidRPr="00DC0435">
        <w:rPr>
          <w:rFonts w:cs="Arial"/>
          <w:b w:val="0"/>
          <w:sz w:val="22"/>
          <w:szCs w:val="22"/>
        </w:rPr>
        <w:t>: discussed squadron lineage &amp; connections, with Wayne clarifying that Ghostrider aircraft trace back to AC119s &amp; Stinger IIs. Mike reported positive contact with the 73rd Squadron commander at Kirkland, who confirmed they are Shadows under AETS training program. Bill &amp; Mike Drzyzga discussed plans for visiting Will Rogers Base in February, while Wayne confirmed Colonel Barnes is with the 71st SOS as D.O.. Discussed updating contact information on the website &amp; debated whether to list certain legacy squadrons; e.g. the 16</w:t>
      </w:r>
      <w:r w:rsidRPr="00DC0435">
        <w:rPr>
          <w:rFonts w:cs="Arial"/>
          <w:b w:val="0"/>
          <w:sz w:val="22"/>
          <w:szCs w:val="22"/>
          <w:vertAlign w:val="superscript"/>
        </w:rPr>
        <w:t>th</w:t>
      </w:r>
      <w:r w:rsidRPr="00DC0435">
        <w:rPr>
          <w:rFonts w:cs="Arial"/>
          <w:b w:val="0"/>
          <w:sz w:val="22"/>
          <w:szCs w:val="22"/>
        </w:rPr>
        <w:t xml:space="preserve"> SOS at Cannon was Stingers with the AC-130W. Also addressed outreach efforts, with Terry noting M.E.'s confusion about her role &amp; Wayne planning to reach out for clarification, &amp; Mike  reporting progress on media management &amp; POC updates.</w:t>
      </w:r>
    </w:p>
    <w:p w:rsidR="00F02B48" w:rsidRPr="00DC0435" w:rsidRDefault="00F02B48" w:rsidP="00F02B48">
      <w:pPr>
        <w:rPr>
          <w:rFonts w:cs="Arial"/>
          <w:b w:val="0"/>
          <w:sz w:val="22"/>
          <w:szCs w:val="22"/>
        </w:rPr>
      </w:pPr>
    </w:p>
    <w:p w:rsidR="00F02B48" w:rsidRPr="00DC0435" w:rsidRDefault="00F02B48" w:rsidP="00F02B48">
      <w:pPr>
        <w:rPr>
          <w:rFonts w:cs="Arial"/>
          <w:b w:val="0"/>
          <w:sz w:val="22"/>
          <w:szCs w:val="22"/>
        </w:rPr>
      </w:pPr>
      <w:r w:rsidRPr="00DC0435">
        <w:rPr>
          <w:rFonts w:cs="Arial"/>
          <w:b w:val="0"/>
          <w:sz w:val="22"/>
          <w:szCs w:val="22"/>
        </w:rPr>
        <w:t>Next Board meeting:  Tue</w:t>
      </w:r>
      <w:r w:rsidR="00776036">
        <w:rPr>
          <w:rFonts w:cs="Arial"/>
          <w:b w:val="0"/>
          <w:sz w:val="22"/>
          <w:szCs w:val="22"/>
        </w:rPr>
        <w:t>sday,</w:t>
      </w:r>
      <w:r w:rsidRPr="00DC0435">
        <w:rPr>
          <w:rFonts w:cs="Arial"/>
          <w:b w:val="0"/>
          <w:sz w:val="22"/>
          <w:szCs w:val="22"/>
        </w:rPr>
        <w:t>. Feb</w:t>
      </w:r>
      <w:r w:rsidR="00776036">
        <w:rPr>
          <w:rFonts w:cs="Arial"/>
          <w:b w:val="0"/>
          <w:sz w:val="22"/>
          <w:szCs w:val="22"/>
        </w:rPr>
        <w:t>ruary</w:t>
      </w:r>
      <w:r w:rsidRPr="00DC0435">
        <w:rPr>
          <w:rFonts w:cs="Arial"/>
          <w:b w:val="0"/>
          <w:sz w:val="22"/>
          <w:szCs w:val="22"/>
        </w:rPr>
        <w:t xml:space="preserve"> 10, 2026, 7:30 PM EST</w:t>
      </w:r>
    </w:p>
    <w:p w:rsidR="00F02B48" w:rsidRPr="00DC0435" w:rsidRDefault="00F02B48" w:rsidP="00F02B48">
      <w:pPr>
        <w:rPr>
          <w:rFonts w:cs="Arial"/>
          <w:sz w:val="22"/>
          <w:szCs w:val="22"/>
        </w:rPr>
      </w:pPr>
    </w:p>
    <w:p w:rsidR="00F02B48" w:rsidRPr="00DC0435" w:rsidRDefault="00F02B48" w:rsidP="00F02B48">
      <w:pPr>
        <w:pStyle w:val="NormalWeb"/>
        <w:spacing w:before="0" w:beforeAutospacing="0" w:after="0" w:afterAutospacing="0"/>
        <w:rPr>
          <w:rFonts w:ascii="Arial" w:hAnsi="Arial" w:cs="Arial"/>
          <w:color w:val="000000" w:themeColor="text1"/>
          <w:sz w:val="22"/>
          <w:szCs w:val="22"/>
        </w:rPr>
      </w:pPr>
      <w:r w:rsidRPr="00DC0435">
        <w:rPr>
          <w:rFonts w:ascii="Arial" w:hAnsi="Arial" w:cs="Arial"/>
          <w:color w:val="000000" w:themeColor="text1"/>
          <w:sz w:val="22"/>
          <w:szCs w:val="22"/>
        </w:rPr>
        <w:t>Meeting Adjourned about 1836hrs PST, Prepared by Bob Safreno</w:t>
      </w:r>
    </w:p>
    <w:p w:rsidR="00DC0435" w:rsidRPr="00DC0435" w:rsidRDefault="00DC0435" w:rsidP="00F02B48">
      <w:pPr>
        <w:pStyle w:val="NormalWeb"/>
        <w:spacing w:before="0" w:beforeAutospacing="0" w:after="0" w:afterAutospacing="0"/>
        <w:rPr>
          <w:rFonts w:ascii="Arial" w:hAnsi="Arial" w:cs="Arial"/>
          <w:color w:val="000000" w:themeColor="text1"/>
          <w:sz w:val="22"/>
          <w:szCs w:val="22"/>
        </w:rPr>
      </w:pPr>
    </w:p>
    <w:p w:rsidR="00F02B48" w:rsidRPr="00DC0435" w:rsidRDefault="00F02B48" w:rsidP="00F02B48">
      <w:pPr>
        <w:pStyle w:val="NormalWeb"/>
        <w:spacing w:before="0" w:beforeAutospacing="0" w:after="0" w:afterAutospacing="0"/>
        <w:rPr>
          <w:rFonts w:ascii="Arial" w:hAnsi="Arial" w:cs="Arial"/>
          <w:sz w:val="22"/>
          <w:szCs w:val="22"/>
        </w:rPr>
      </w:pPr>
      <w:r w:rsidRPr="00DC0435">
        <w:rPr>
          <w:rFonts w:ascii="Arial" w:hAnsi="Arial" w:cs="Arial"/>
          <w:sz w:val="22"/>
          <w:szCs w:val="22"/>
        </w:rPr>
        <w:t xml:space="preserve">Mike Drzyzga and Wayne </w:t>
      </w:r>
      <w:r w:rsidRPr="00DC0435">
        <w:rPr>
          <w:rFonts w:ascii="Arial" w:hAnsi="Arial" w:cs="Arial"/>
          <w:color w:val="000000" w:themeColor="text1"/>
          <w:sz w:val="22"/>
          <w:szCs w:val="22"/>
        </w:rPr>
        <w:t>Laessig</w:t>
      </w:r>
      <w:r w:rsidRPr="00DC0435">
        <w:rPr>
          <w:rFonts w:ascii="Arial" w:hAnsi="Arial" w:cs="Arial"/>
          <w:color w:val="000000" w:themeColor="text1"/>
          <w:sz w:val="22"/>
          <w:szCs w:val="22"/>
        </w:rPr>
        <w:t xml:space="preserve"> reviewed and made corrections to </w:t>
      </w:r>
      <w:r w:rsidR="00DC0435" w:rsidRPr="00DC0435">
        <w:rPr>
          <w:rFonts w:ascii="Arial" w:hAnsi="Arial" w:cs="Arial"/>
          <w:color w:val="000000" w:themeColor="text1"/>
          <w:sz w:val="22"/>
          <w:szCs w:val="22"/>
        </w:rPr>
        <w:t>first copy of minutes</w:t>
      </w:r>
      <w:r w:rsidR="00B27788">
        <w:rPr>
          <w:rFonts w:ascii="Arial" w:hAnsi="Arial" w:cs="Arial"/>
          <w:color w:val="000000" w:themeColor="text1"/>
          <w:sz w:val="22"/>
          <w:szCs w:val="22"/>
        </w:rPr>
        <w:t xml:space="preserve">, </w:t>
      </w:r>
      <w:r w:rsidR="00DC0435" w:rsidRPr="00DC0435">
        <w:rPr>
          <w:rFonts w:ascii="Arial" w:hAnsi="Arial" w:cs="Arial"/>
          <w:color w:val="000000" w:themeColor="text1"/>
          <w:sz w:val="22"/>
          <w:szCs w:val="22"/>
        </w:rPr>
        <w:t>January 16, 2026</w:t>
      </w:r>
      <w:r w:rsidR="00B27788">
        <w:rPr>
          <w:rFonts w:ascii="Arial" w:hAnsi="Arial" w:cs="Arial"/>
          <w:color w:val="000000" w:themeColor="text1"/>
          <w:sz w:val="22"/>
          <w:szCs w:val="22"/>
        </w:rPr>
        <w:t>.</w:t>
      </w:r>
    </w:p>
    <w:p w:rsidR="008F155F" w:rsidRPr="00DC0435" w:rsidRDefault="008F155F">
      <w:pPr>
        <w:rPr>
          <w:rFonts w:cs="Arial"/>
          <w:sz w:val="22"/>
          <w:szCs w:val="22"/>
        </w:rPr>
      </w:pPr>
    </w:p>
    <w:sectPr w:rsidR="008F155F" w:rsidRPr="00DC0435" w:rsidSect="00BE206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8218D"/>
    <w:multiLevelType w:val="multilevel"/>
    <w:tmpl w:val="8A9E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201"/>
  <w:characterSpacingControl w:val="doNotCompress"/>
  <w:compat/>
  <w:rsids>
    <w:rsidRoot w:val="00F02B48"/>
    <w:rsid w:val="00010AA8"/>
    <w:rsid w:val="0005556B"/>
    <w:rsid w:val="001E3678"/>
    <w:rsid w:val="002D5C27"/>
    <w:rsid w:val="002D704C"/>
    <w:rsid w:val="002E7C5B"/>
    <w:rsid w:val="003D7253"/>
    <w:rsid w:val="00500DD6"/>
    <w:rsid w:val="00516998"/>
    <w:rsid w:val="00776036"/>
    <w:rsid w:val="008F155F"/>
    <w:rsid w:val="00AC4E86"/>
    <w:rsid w:val="00AF407D"/>
    <w:rsid w:val="00B27788"/>
    <w:rsid w:val="00C46238"/>
    <w:rsid w:val="00D82B0A"/>
    <w:rsid w:val="00DB04E0"/>
    <w:rsid w:val="00DC0435"/>
    <w:rsid w:val="00E96858"/>
    <w:rsid w:val="00F02B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B48"/>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96858"/>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E96858"/>
    <w:rPr>
      <w:rFonts w:eastAsiaTheme="majorEastAsia" w:cstheme="majorBidi"/>
    </w:rPr>
  </w:style>
  <w:style w:type="paragraph" w:styleId="NormalWeb">
    <w:name w:val="Normal (Web)"/>
    <w:basedOn w:val="Normal"/>
    <w:uiPriority w:val="99"/>
    <w:unhideWhenUsed/>
    <w:rsid w:val="00F02B48"/>
    <w:pPr>
      <w:spacing w:before="100" w:beforeAutospacing="1" w:after="100" w:afterAutospacing="1"/>
    </w:pPr>
    <w:rPr>
      <w:rFonts w:ascii="Times New Roman" w:hAnsi="Times New Roman"/>
      <w:b w:val="0"/>
      <w:sz w:val="24"/>
      <w:szCs w:val="24"/>
    </w:rPr>
  </w:style>
  <w:style w:type="paragraph" w:customStyle="1" w:styleId="xmsoplaintext">
    <w:name w:val="x_msoplaintext"/>
    <w:basedOn w:val="Normal"/>
    <w:rsid w:val="00F02B48"/>
    <w:rPr>
      <w:rFonts w:eastAsiaTheme="minorHAnsi" w:cs="Arial"/>
      <w:b w:val="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5B3E01-2458-4309-8426-FC2D73848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1828</Words>
  <Characters>10424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4</cp:revision>
  <dcterms:created xsi:type="dcterms:W3CDTF">2026-01-16T22:27:00Z</dcterms:created>
  <dcterms:modified xsi:type="dcterms:W3CDTF">2026-01-16T22:58:00Z</dcterms:modified>
</cp:coreProperties>
</file>