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DFE8" w14:textId="388A2069" w:rsidR="00F377A8" w:rsidRPr="00C228B5" w:rsidRDefault="00F377A8" w:rsidP="00955178">
      <w:pPr>
        <w:spacing w:line="264" w:lineRule="auto"/>
        <w:jc w:val="center"/>
        <w:textAlignment w:val="baseline"/>
        <w:outlineLvl w:val="1"/>
        <w:rPr>
          <w:rFonts w:ascii="Arial" w:eastAsia="Times New Roman" w:hAnsi="Arial" w:cs="Arial"/>
          <w:b/>
          <w:bCs/>
          <w:color w:val="000000" w:themeColor="text1"/>
          <w:sz w:val="36"/>
          <w:szCs w:val="36"/>
          <w:u w:val="single"/>
        </w:rPr>
      </w:pPr>
      <w:r w:rsidRPr="00C228B5">
        <w:rPr>
          <w:rFonts w:ascii="Arial" w:eastAsia="Times New Roman" w:hAnsi="Arial" w:cs="Arial"/>
          <w:b/>
          <w:bCs/>
          <w:color w:val="000000" w:themeColor="text1"/>
          <w:sz w:val="36"/>
          <w:szCs w:val="36"/>
          <w:u w:val="single"/>
        </w:rPr>
        <w:t>AC-119 Gunship Association Bylaws</w:t>
      </w:r>
    </w:p>
    <w:p w14:paraId="260A37A2" w14:textId="7105135F" w:rsidR="00F377A8" w:rsidRPr="00C228B5" w:rsidRDefault="00F377A8" w:rsidP="00955178">
      <w:pPr>
        <w:spacing w:line="264" w:lineRule="auto"/>
        <w:jc w:val="center"/>
        <w:textAlignment w:val="baseline"/>
        <w:outlineLvl w:val="1"/>
        <w:rPr>
          <w:rFonts w:ascii="Arial" w:eastAsia="Times New Roman" w:hAnsi="Arial" w:cs="Arial"/>
          <w:b/>
          <w:bCs/>
          <w:color w:val="000000" w:themeColor="text1"/>
          <w:szCs w:val="24"/>
          <w:u w:val="single"/>
        </w:rPr>
      </w:pPr>
    </w:p>
    <w:p w14:paraId="25D00E0F" w14:textId="2D0EA85B" w:rsidR="00F377A8" w:rsidRPr="00C228B5" w:rsidRDefault="00F377A8" w:rsidP="00955178">
      <w:pPr>
        <w:spacing w:after="120" w:line="264" w:lineRule="auto"/>
        <w:jc w:val="center"/>
        <w:textAlignment w:val="baseline"/>
        <w:rPr>
          <w:rFonts w:ascii="Arial" w:eastAsia="Times New Roman" w:hAnsi="Arial" w:cs="Arial"/>
          <w:b/>
          <w:bCs/>
          <w:color w:val="000000"/>
          <w:sz w:val="28"/>
          <w:szCs w:val="28"/>
          <w:bdr w:val="none" w:sz="0" w:space="0" w:color="auto" w:frame="1"/>
        </w:rPr>
      </w:pPr>
      <w:r w:rsidRPr="00C228B5">
        <w:rPr>
          <w:rFonts w:ascii="Arial" w:eastAsia="Times New Roman" w:hAnsi="Arial" w:cs="Arial"/>
          <w:b/>
          <w:bCs/>
          <w:color w:val="000000"/>
          <w:sz w:val="28"/>
          <w:szCs w:val="28"/>
          <w:bdr w:val="none" w:sz="0" w:space="0" w:color="auto" w:frame="1"/>
        </w:rPr>
        <w:t>Article I – Name</w:t>
      </w:r>
    </w:p>
    <w:p w14:paraId="65D3BBED" w14:textId="018AF52E" w:rsidR="00547293" w:rsidRPr="00C228B5" w:rsidRDefault="00547293"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color w:val="000000"/>
          <w:szCs w:val="24"/>
        </w:rPr>
        <w:t xml:space="preserve">The name of the organization </w:t>
      </w:r>
      <w:r w:rsidR="008217C2" w:rsidRPr="00C228B5">
        <w:rPr>
          <w:rFonts w:ascii="Arial" w:eastAsia="Times New Roman" w:hAnsi="Arial" w:cs="Arial"/>
          <w:color w:val="000000"/>
          <w:szCs w:val="24"/>
        </w:rPr>
        <w:t>is</w:t>
      </w:r>
      <w:r w:rsidRPr="00C228B5">
        <w:rPr>
          <w:rFonts w:ascii="Arial" w:eastAsia="Times New Roman" w:hAnsi="Arial" w:cs="Arial"/>
          <w:color w:val="000000"/>
          <w:szCs w:val="24"/>
        </w:rPr>
        <w:t xml:space="preserve"> the </w:t>
      </w:r>
      <w:r w:rsidRPr="00C228B5">
        <w:rPr>
          <w:rFonts w:ascii="Arial" w:eastAsia="Times New Roman" w:hAnsi="Arial" w:cs="Arial"/>
          <w:b/>
          <w:bCs/>
          <w:color w:val="000000"/>
          <w:szCs w:val="24"/>
          <w:bdr w:val="none" w:sz="0" w:space="0" w:color="auto" w:frame="1"/>
        </w:rPr>
        <w:t>AC-119 GUNSHIP ASSOCIATION.</w:t>
      </w:r>
    </w:p>
    <w:p w14:paraId="145AE652" w14:textId="462B9036" w:rsidR="00F377A8" w:rsidRPr="00C228B5" w:rsidRDefault="00F377A8" w:rsidP="00955178">
      <w:pPr>
        <w:spacing w:after="120" w:line="264" w:lineRule="auto"/>
        <w:jc w:val="center"/>
        <w:textAlignment w:val="baseline"/>
        <w:rPr>
          <w:rFonts w:ascii="Arial" w:eastAsia="Times New Roman" w:hAnsi="Arial" w:cs="Arial"/>
          <w:b/>
          <w:bCs/>
          <w:color w:val="000000"/>
          <w:sz w:val="28"/>
          <w:szCs w:val="28"/>
          <w:bdr w:val="none" w:sz="0" w:space="0" w:color="auto" w:frame="1"/>
        </w:rPr>
      </w:pPr>
      <w:r w:rsidRPr="00C228B5">
        <w:rPr>
          <w:rFonts w:ascii="Arial" w:eastAsia="Times New Roman" w:hAnsi="Arial" w:cs="Arial"/>
          <w:b/>
          <w:bCs/>
          <w:color w:val="000000"/>
          <w:sz w:val="28"/>
          <w:szCs w:val="28"/>
          <w:bdr w:val="none" w:sz="0" w:space="0" w:color="auto" w:frame="1"/>
        </w:rPr>
        <w:t>Article II – Purposes</w:t>
      </w:r>
    </w:p>
    <w:p w14:paraId="416B1B80" w14:textId="048B0D9E" w:rsidR="00547293" w:rsidRPr="00C228B5" w:rsidRDefault="00547293"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bdr w:val="none" w:sz="0" w:space="0" w:color="auto" w:frame="1"/>
        </w:rPr>
        <w:t>Section II</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1.</w:t>
      </w:r>
      <w:r w:rsidR="00B316F3">
        <w:rPr>
          <w:rFonts w:ascii="Arial" w:eastAsia="Times New Roman" w:hAnsi="Arial" w:cs="Arial"/>
          <w:color w:val="000000"/>
          <w:szCs w:val="24"/>
        </w:rPr>
        <w:t xml:space="preserve"> </w:t>
      </w:r>
      <w:r w:rsidRPr="00C228B5">
        <w:rPr>
          <w:rFonts w:ascii="Arial" w:eastAsia="Times New Roman" w:hAnsi="Arial" w:cs="Arial"/>
          <w:color w:val="000000"/>
          <w:szCs w:val="24"/>
        </w:rPr>
        <w:t>To perpetuate the existence and names of our three U. S. Air Force units that served in Southeast Asia (SEA) as effective combat forces during the Southeast Asia Conflict known as the 71</w:t>
      </w:r>
      <w:r w:rsidRPr="00C228B5">
        <w:rPr>
          <w:rFonts w:ascii="Arial" w:eastAsia="Times New Roman" w:hAnsi="Arial" w:cs="Arial"/>
          <w:color w:val="000000"/>
          <w:sz w:val="20"/>
          <w:szCs w:val="20"/>
          <w:bdr w:val="none" w:sz="0" w:space="0" w:color="auto" w:frame="1"/>
          <w:vertAlign w:val="superscript"/>
        </w:rPr>
        <w:t xml:space="preserve">st </w:t>
      </w:r>
      <w:r w:rsidRPr="00C228B5">
        <w:rPr>
          <w:rFonts w:ascii="Arial" w:eastAsia="Times New Roman" w:hAnsi="Arial" w:cs="Arial"/>
          <w:color w:val="000000"/>
          <w:szCs w:val="24"/>
        </w:rPr>
        <w:t>and 17</w:t>
      </w:r>
      <w:r w:rsidRPr="00C228B5">
        <w:rPr>
          <w:rFonts w:ascii="Arial" w:eastAsia="Times New Roman" w:hAnsi="Arial" w:cs="Arial"/>
          <w:color w:val="000000"/>
          <w:sz w:val="20"/>
          <w:szCs w:val="20"/>
          <w:bdr w:val="none" w:sz="0" w:space="0" w:color="auto" w:frame="1"/>
          <w:vertAlign w:val="superscript"/>
        </w:rPr>
        <w:t>th</w:t>
      </w:r>
      <w:r w:rsidRPr="00C228B5">
        <w:rPr>
          <w:rFonts w:ascii="Arial" w:eastAsia="Times New Roman" w:hAnsi="Arial" w:cs="Arial"/>
          <w:color w:val="000000"/>
          <w:szCs w:val="24"/>
        </w:rPr>
        <w:t xml:space="preserve"> (Shadow) and 18</w:t>
      </w:r>
      <w:r w:rsidRPr="00C228B5">
        <w:rPr>
          <w:rFonts w:ascii="Arial" w:eastAsia="Times New Roman" w:hAnsi="Arial" w:cs="Arial"/>
          <w:color w:val="000000"/>
          <w:sz w:val="20"/>
          <w:szCs w:val="20"/>
          <w:bdr w:val="none" w:sz="0" w:space="0" w:color="auto" w:frame="1"/>
          <w:vertAlign w:val="superscript"/>
        </w:rPr>
        <w:t>th</w:t>
      </w:r>
      <w:r w:rsidRPr="00C228B5">
        <w:rPr>
          <w:rFonts w:ascii="Arial" w:eastAsia="Times New Roman" w:hAnsi="Arial" w:cs="Arial"/>
          <w:color w:val="000000"/>
          <w:szCs w:val="24"/>
        </w:rPr>
        <w:t xml:space="preserve"> (Stinger) Special Operations Squadrons and to those involved in their establishment, development, training, support, and operations. </w:t>
      </w:r>
    </w:p>
    <w:p w14:paraId="450AD757" w14:textId="48B68BB4" w:rsidR="00547293" w:rsidRPr="00C228B5" w:rsidRDefault="00547293"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bdr w:val="none" w:sz="0" w:space="0" w:color="auto" w:frame="1"/>
        </w:rPr>
        <w:t>Section II</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2.</w:t>
      </w:r>
      <w:r w:rsidR="00B316F3">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color w:val="000000"/>
          <w:szCs w:val="24"/>
        </w:rPr>
        <w:t>To revere the memories of our fellow military ground and aircrew members whose lives were sacrificed in service to the United States of America and to comfort their survivors.</w:t>
      </w:r>
    </w:p>
    <w:p w14:paraId="4BF3F647" w14:textId="1E1A5E5F" w:rsidR="00547293" w:rsidRPr="00C228B5" w:rsidRDefault="00547293"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bdr w:val="none" w:sz="0" w:space="0" w:color="auto" w:frame="1"/>
        </w:rPr>
        <w:t>Section II</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3.</w:t>
      </w:r>
      <w:r w:rsidR="00B316F3">
        <w:rPr>
          <w:rFonts w:ascii="Arial" w:eastAsia="Times New Roman" w:hAnsi="Arial" w:cs="Arial"/>
          <w:color w:val="000000"/>
          <w:szCs w:val="24"/>
        </w:rPr>
        <w:t xml:space="preserve"> </w:t>
      </w:r>
      <w:r w:rsidRPr="00C228B5">
        <w:rPr>
          <w:rFonts w:ascii="Arial" w:eastAsia="Times New Roman" w:hAnsi="Arial" w:cs="Arial"/>
          <w:color w:val="000000"/>
          <w:szCs w:val="24"/>
        </w:rPr>
        <w:t>To renew and promote camaraderie among individuals who served in SEA with Shadow and Stinger and with other personnel who contributed to the establishment and support of gunship operations.</w:t>
      </w:r>
    </w:p>
    <w:p w14:paraId="693BDB2E" w14:textId="30C8AE7D" w:rsidR="00547293" w:rsidRPr="00C228B5" w:rsidRDefault="00547293"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bdr w:val="none" w:sz="0" w:space="0" w:color="auto" w:frame="1"/>
        </w:rPr>
        <w:t>Section II</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4.</w:t>
      </w:r>
      <w:r w:rsidR="00B316F3">
        <w:rPr>
          <w:rFonts w:ascii="Arial" w:eastAsia="Times New Roman" w:hAnsi="Arial" w:cs="Arial"/>
          <w:color w:val="000000"/>
          <w:szCs w:val="24"/>
        </w:rPr>
        <w:t xml:space="preserve"> </w:t>
      </w:r>
      <w:r w:rsidRPr="00C228B5">
        <w:rPr>
          <w:rFonts w:ascii="Arial" w:eastAsia="Times New Roman" w:hAnsi="Arial" w:cs="Arial"/>
          <w:color w:val="000000"/>
          <w:szCs w:val="24"/>
        </w:rPr>
        <w:t>To promote reunions and engage in other activities approved by the members and consistent with the aim of promoting the general welfare and enjoyment of Association members and their families.</w:t>
      </w:r>
    </w:p>
    <w:p w14:paraId="3854684D" w14:textId="1DDAAFAE" w:rsidR="00547293" w:rsidRPr="00C228B5" w:rsidRDefault="00547293"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bdr w:val="none" w:sz="0" w:space="0" w:color="auto" w:frame="1"/>
        </w:rPr>
        <w:t>Section II</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5.</w:t>
      </w:r>
      <w:r w:rsidR="00B316F3">
        <w:rPr>
          <w:rFonts w:ascii="Arial" w:eastAsia="Times New Roman" w:hAnsi="Arial" w:cs="Arial"/>
          <w:color w:val="000000"/>
          <w:szCs w:val="24"/>
        </w:rPr>
        <w:t xml:space="preserve"> </w:t>
      </w:r>
      <w:r w:rsidRPr="00C228B5">
        <w:rPr>
          <w:rFonts w:ascii="Arial" w:eastAsia="Times New Roman" w:hAnsi="Arial" w:cs="Arial"/>
          <w:color w:val="000000"/>
          <w:szCs w:val="24"/>
        </w:rPr>
        <w:t xml:space="preserve">To promote such charitable projects as the Association may deem worthy. </w:t>
      </w:r>
    </w:p>
    <w:p w14:paraId="1048517E" w14:textId="69925783" w:rsidR="00547293" w:rsidRPr="00C228B5" w:rsidRDefault="00547293" w:rsidP="00955178">
      <w:pPr>
        <w:spacing w:after="240" w:line="264" w:lineRule="auto"/>
        <w:textAlignment w:val="baseline"/>
        <w:rPr>
          <w:rFonts w:ascii="Arial" w:eastAsia="Times New Roman" w:hAnsi="Arial" w:cs="Arial"/>
          <w:b/>
          <w:bCs/>
          <w:color w:val="000000"/>
          <w:szCs w:val="24"/>
          <w:bdr w:val="none" w:sz="0" w:space="0" w:color="auto" w:frame="1"/>
        </w:rPr>
      </w:pPr>
      <w:r w:rsidRPr="00C228B5">
        <w:rPr>
          <w:rFonts w:ascii="Arial" w:eastAsia="Times New Roman" w:hAnsi="Arial" w:cs="Arial"/>
          <w:b/>
          <w:bCs/>
          <w:color w:val="000000"/>
          <w:szCs w:val="24"/>
          <w:bdr w:val="none" w:sz="0" w:space="0" w:color="auto" w:frame="1"/>
        </w:rPr>
        <w:t>Section II</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w:t>
      </w:r>
      <w:r w:rsidR="00B27F47" w:rsidRPr="00C228B5">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b/>
          <w:bCs/>
          <w:color w:val="000000"/>
          <w:szCs w:val="24"/>
          <w:bdr w:val="none" w:sz="0" w:space="0" w:color="auto" w:frame="1"/>
        </w:rPr>
        <w:t>6.</w:t>
      </w:r>
      <w:r w:rsidR="00B316F3">
        <w:rPr>
          <w:rFonts w:ascii="Arial" w:eastAsia="Times New Roman" w:hAnsi="Arial" w:cs="Arial"/>
          <w:color w:val="000000"/>
          <w:szCs w:val="24"/>
        </w:rPr>
        <w:t xml:space="preserve"> </w:t>
      </w:r>
      <w:r w:rsidRPr="00C228B5">
        <w:rPr>
          <w:rFonts w:ascii="Arial" w:eastAsia="Times New Roman" w:hAnsi="Arial" w:cs="Arial"/>
          <w:color w:val="000000"/>
          <w:szCs w:val="24"/>
        </w:rPr>
        <w:t>To record, maintain, and preserve the history and details of Shadow and Stinger contributions in support of our Nation during the Southeast Asia Conflict</w:t>
      </w:r>
    </w:p>
    <w:p w14:paraId="1A31A8FC" w14:textId="76C7B08A" w:rsidR="00F377A8" w:rsidRPr="00C228B5" w:rsidRDefault="00F377A8" w:rsidP="00955178">
      <w:pPr>
        <w:spacing w:after="120" w:line="264" w:lineRule="auto"/>
        <w:jc w:val="center"/>
        <w:textAlignment w:val="baseline"/>
        <w:rPr>
          <w:rFonts w:ascii="Arial" w:eastAsia="Times New Roman" w:hAnsi="Arial" w:cs="Arial"/>
          <w:b/>
          <w:bCs/>
          <w:color w:val="000000"/>
          <w:sz w:val="28"/>
          <w:szCs w:val="28"/>
          <w:bdr w:val="none" w:sz="0" w:space="0" w:color="auto" w:frame="1"/>
        </w:rPr>
      </w:pPr>
      <w:r w:rsidRPr="00C228B5">
        <w:rPr>
          <w:rFonts w:ascii="Arial" w:eastAsia="Times New Roman" w:hAnsi="Arial" w:cs="Arial"/>
          <w:b/>
          <w:bCs/>
          <w:color w:val="000000"/>
          <w:sz w:val="28"/>
          <w:szCs w:val="28"/>
          <w:bdr w:val="none" w:sz="0" w:space="0" w:color="auto" w:frame="1"/>
        </w:rPr>
        <w:t>Article III – Association Area</w:t>
      </w:r>
    </w:p>
    <w:p w14:paraId="6D5661F7" w14:textId="77777777" w:rsidR="00547293" w:rsidRPr="00C228B5" w:rsidRDefault="00547293"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color w:val="000000"/>
          <w:szCs w:val="24"/>
        </w:rPr>
        <w:t>The Association is organized within the 50-states of the United States of America.</w:t>
      </w:r>
    </w:p>
    <w:p w14:paraId="69D52FA4" w14:textId="56C48892" w:rsidR="00F377A8" w:rsidRPr="00C228B5" w:rsidRDefault="00F377A8" w:rsidP="00955178">
      <w:pPr>
        <w:spacing w:after="120" w:line="264" w:lineRule="auto"/>
        <w:jc w:val="center"/>
        <w:textAlignment w:val="baseline"/>
        <w:rPr>
          <w:rFonts w:ascii="Arial" w:eastAsia="Times New Roman" w:hAnsi="Arial" w:cs="Arial"/>
          <w:b/>
          <w:bCs/>
          <w:color w:val="000000"/>
          <w:sz w:val="28"/>
          <w:szCs w:val="28"/>
          <w:bdr w:val="none" w:sz="0" w:space="0" w:color="auto" w:frame="1"/>
        </w:rPr>
      </w:pPr>
      <w:bookmarkStart w:id="0" w:name="_Hlk38203260"/>
      <w:r w:rsidRPr="00C228B5">
        <w:rPr>
          <w:rFonts w:ascii="Arial" w:eastAsia="Times New Roman" w:hAnsi="Arial" w:cs="Arial"/>
          <w:b/>
          <w:bCs/>
          <w:color w:val="000000"/>
          <w:sz w:val="28"/>
          <w:szCs w:val="28"/>
          <w:bdr w:val="none" w:sz="0" w:space="0" w:color="auto" w:frame="1"/>
        </w:rPr>
        <w:t xml:space="preserve">Article </w:t>
      </w:r>
      <w:r w:rsidR="00A521DD" w:rsidRPr="00C228B5">
        <w:rPr>
          <w:rFonts w:ascii="Arial" w:eastAsia="Times New Roman" w:hAnsi="Arial" w:cs="Arial"/>
          <w:b/>
          <w:bCs/>
          <w:color w:val="000000"/>
          <w:sz w:val="28"/>
          <w:szCs w:val="28"/>
          <w:bdr w:val="none" w:sz="0" w:space="0" w:color="auto" w:frame="1"/>
        </w:rPr>
        <w:t>IV</w:t>
      </w:r>
      <w:r w:rsidRPr="00C228B5">
        <w:rPr>
          <w:rFonts w:ascii="Arial" w:eastAsia="Times New Roman" w:hAnsi="Arial" w:cs="Arial"/>
          <w:b/>
          <w:bCs/>
          <w:color w:val="000000"/>
          <w:sz w:val="28"/>
          <w:szCs w:val="28"/>
          <w:bdr w:val="none" w:sz="0" w:space="0" w:color="auto" w:frame="1"/>
        </w:rPr>
        <w:t xml:space="preserve"> – </w:t>
      </w:r>
      <w:r w:rsidR="00841839" w:rsidRPr="00C228B5">
        <w:rPr>
          <w:rFonts w:ascii="Arial" w:eastAsia="Times New Roman" w:hAnsi="Arial" w:cs="Arial"/>
          <w:b/>
          <w:bCs/>
          <w:color w:val="000000"/>
          <w:sz w:val="28"/>
          <w:szCs w:val="28"/>
          <w:bdr w:val="none" w:sz="0" w:space="0" w:color="auto" w:frame="1"/>
        </w:rPr>
        <w:t>Non-Profit Status</w:t>
      </w:r>
    </w:p>
    <w:p w14:paraId="6485B236" w14:textId="08856629" w:rsidR="003A0B44" w:rsidRPr="00C228B5" w:rsidRDefault="00F377A8" w:rsidP="00955178">
      <w:pPr>
        <w:spacing w:after="160" w:line="264" w:lineRule="auto"/>
        <w:rPr>
          <w:rFonts w:ascii="Arial" w:hAnsi="Arial" w:cs="Arial"/>
          <w:spacing w:val="-2"/>
          <w:szCs w:val="24"/>
        </w:rPr>
      </w:pPr>
      <w:r w:rsidRPr="00C228B5">
        <w:rPr>
          <w:rFonts w:ascii="Arial" w:eastAsia="Times New Roman" w:hAnsi="Arial" w:cs="Arial"/>
          <w:b/>
          <w:bCs/>
          <w:color w:val="000000"/>
          <w:spacing w:val="-2"/>
          <w:szCs w:val="24"/>
          <w:bdr w:val="none" w:sz="0" w:space="0" w:color="auto" w:frame="1"/>
        </w:rPr>
        <w:t xml:space="preserve">Section </w:t>
      </w:r>
      <w:r w:rsidR="00A521DD" w:rsidRPr="00C228B5">
        <w:rPr>
          <w:rFonts w:ascii="Arial" w:eastAsia="Times New Roman" w:hAnsi="Arial" w:cs="Arial"/>
          <w:b/>
          <w:bCs/>
          <w:color w:val="000000"/>
          <w:spacing w:val="-2"/>
          <w:szCs w:val="24"/>
          <w:bdr w:val="none" w:sz="0" w:space="0" w:color="auto" w:frame="1"/>
        </w:rPr>
        <w:t>IV</w:t>
      </w:r>
      <w:r w:rsidRPr="00C228B5">
        <w:rPr>
          <w:rFonts w:ascii="Arial" w:eastAsia="Times New Roman" w:hAnsi="Arial" w:cs="Arial"/>
          <w:b/>
          <w:bCs/>
          <w:color w:val="000000"/>
          <w:spacing w:val="-2"/>
          <w:szCs w:val="24"/>
          <w:bdr w:val="none" w:sz="0" w:space="0" w:color="auto" w:frame="1"/>
        </w:rPr>
        <w:t xml:space="preserve"> – 1</w:t>
      </w:r>
      <w:r w:rsidR="003A0B44" w:rsidRPr="00C228B5">
        <w:rPr>
          <w:rFonts w:ascii="Arial" w:eastAsia="Times New Roman" w:hAnsi="Arial" w:cs="Arial"/>
          <w:b/>
          <w:bCs/>
          <w:color w:val="000000"/>
          <w:spacing w:val="-2"/>
          <w:szCs w:val="24"/>
          <w:bdr w:val="none" w:sz="0" w:space="0" w:color="auto" w:frame="1"/>
        </w:rPr>
        <w:t>.</w:t>
      </w:r>
      <w:r w:rsidR="00B316F3">
        <w:rPr>
          <w:rFonts w:ascii="Arial" w:eastAsia="Times New Roman" w:hAnsi="Arial" w:cs="Arial"/>
          <w:b/>
          <w:bCs/>
          <w:color w:val="000000"/>
          <w:spacing w:val="-2"/>
          <w:szCs w:val="24"/>
          <w:bdr w:val="none" w:sz="0" w:space="0" w:color="auto" w:frame="1"/>
        </w:rPr>
        <w:t xml:space="preserve"> </w:t>
      </w:r>
      <w:r w:rsidRPr="00C228B5">
        <w:rPr>
          <w:rFonts w:ascii="Arial" w:eastAsia="Times New Roman" w:hAnsi="Arial" w:cs="Arial"/>
          <w:b/>
          <w:bCs/>
          <w:color w:val="000000"/>
          <w:spacing w:val="-2"/>
          <w:szCs w:val="24"/>
          <w:u w:val="single"/>
          <w:bdr w:val="none" w:sz="0" w:space="0" w:color="auto" w:frame="1"/>
        </w:rPr>
        <w:t>Non-profit</w:t>
      </w:r>
      <w:r w:rsidR="003A0B44" w:rsidRPr="00C228B5">
        <w:rPr>
          <w:rFonts w:ascii="Arial" w:eastAsia="Times New Roman" w:hAnsi="Arial" w:cs="Arial"/>
          <w:b/>
          <w:bCs/>
          <w:color w:val="000000"/>
          <w:spacing w:val="-2"/>
          <w:szCs w:val="24"/>
          <w:u w:val="single"/>
          <w:bdr w:val="none" w:sz="0" w:space="0" w:color="auto" w:frame="1"/>
        </w:rPr>
        <w:t>.</w:t>
      </w:r>
      <w:r w:rsidR="00B316F3">
        <w:rPr>
          <w:rFonts w:ascii="Arial" w:eastAsia="Times New Roman" w:hAnsi="Arial" w:cs="Arial"/>
          <w:b/>
          <w:bCs/>
          <w:color w:val="000000"/>
          <w:spacing w:val="-2"/>
          <w:szCs w:val="24"/>
          <w:bdr w:val="none" w:sz="0" w:space="0" w:color="auto" w:frame="1"/>
        </w:rPr>
        <w:t xml:space="preserve"> </w:t>
      </w:r>
      <w:r w:rsidR="00841839" w:rsidRPr="00C228B5">
        <w:rPr>
          <w:rFonts w:ascii="Arial" w:eastAsia="Times New Roman" w:hAnsi="Arial" w:cs="Arial"/>
          <w:color w:val="000000"/>
          <w:spacing w:val="-2"/>
          <w:szCs w:val="24"/>
          <w:bdr w:val="none" w:sz="0" w:space="0" w:color="auto" w:frame="1"/>
        </w:rPr>
        <w:t xml:space="preserve">We are a </w:t>
      </w:r>
      <w:r w:rsidR="001221FE" w:rsidRPr="00C228B5">
        <w:rPr>
          <w:rFonts w:ascii="Arial" w:eastAsia="Times New Roman" w:hAnsi="Arial" w:cs="Arial"/>
          <w:color w:val="000000"/>
          <w:spacing w:val="-2"/>
          <w:szCs w:val="24"/>
          <w:bdr w:val="none" w:sz="0" w:space="0" w:color="auto" w:frame="1"/>
        </w:rPr>
        <w:t>certified non</w:t>
      </w:r>
      <w:r w:rsidR="003A0B44" w:rsidRPr="00C228B5">
        <w:rPr>
          <w:rFonts w:ascii="Arial" w:eastAsia="Times New Roman" w:hAnsi="Arial" w:cs="Arial"/>
          <w:color w:val="000000"/>
          <w:spacing w:val="-2"/>
          <w:szCs w:val="24"/>
          <w:bdr w:val="none" w:sz="0" w:space="0" w:color="auto" w:frame="1"/>
        </w:rPr>
        <w:t>-profit 501</w:t>
      </w:r>
      <w:r w:rsidR="00267053" w:rsidRPr="00C228B5">
        <w:rPr>
          <w:rFonts w:ascii="Arial" w:eastAsia="Times New Roman" w:hAnsi="Arial" w:cs="Arial"/>
          <w:color w:val="000000"/>
          <w:spacing w:val="-2"/>
          <w:szCs w:val="24"/>
          <w:bdr w:val="none" w:sz="0" w:space="0" w:color="auto" w:frame="1"/>
        </w:rPr>
        <w:t>(</w:t>
      </w:r>
      <w:r w:rsidR="009E212F" w:rsidRPr="00C228B5">
        <w:rPr>
          <w:rFonts w:ascii="Arial" w:eastAsia="Times New Roman" w:hAnsi="Arial" w:cs="Arial"/>
          <w:color w:val="000000"/>
          <w:spacing w:val="-2"/>
          <w:szCs w:val="24"/>
          <w:bdr w:val="none" w:sz="0" w:space="0" w:color="auto" w:frame="1"/>
        </w:rPr>
        <w:t>c</w:t>
      </w:r>
      <w:r w:rsidR="00267053" w:rsidRPr="00C228B5">
        <w:rPr>
          <w:rFonts w:ascii="Arial" w:eastAsia="Times New Roman" w:hAnsi="Arial" w:cs="Arial"/>
          <w:color w:val="000000"/>
          <w:spacing w:val="-2"/>
          <w:szCs w:val="24"/>
          <w:bdr w:val="none" w:sz="0" w:space="0" w:color="auto" w:frame="1"/>
        </w:rPr>
        <w:t>)</w:t>
      </w:r>
      <w:r w:rsidR="003A0B44" w:rsidRPr="00C228B5">
        <w:rPr>
          <w:rFonts w:ascii="Arial" w:eastAsia="Times New Roman" w:hAnsi="Arial" w:cs="Arial"/>
          <w:color w:val="000000"/>
          <w:spacing w:val="-2"/>
          <w:szCs w:val="24"/>
          <w:bdr w:val="none" w:sz="0" w:space="0" w:color="auto" w:frame="1"/>
        </w:rPr>
        <w:t>(19) organization</w:t>
      </w:r>
      <w:r w:rsidR="00841839" w:rsidRPr="00C228B5">
        <w:rPr>
          <w:rFonts w:ascii="Arial" w:eastAsia="Times New Roman" w:hAnsi="Arial" w:cs="Arial"/>
          <w:color w:val="000000"/>
          <w:spacing w:val="-2"/>
          <w:szCs w:val="24"/>
          <w:bdr w:val="none" w:sz="0" w:space="0" w:color="auto" w:frame="1"/>
        </w:rPr>
        <w:t>.</w:t>
      </w:r>
      <w:r w:rsidR="00B316F3">
        <w:rPr>
          <w:rFonts w:ascii="Arial" w:eastAsia="Times New Roman" w:hAnsi="Arial" w:cs="Arial"/>
          <w:color w:val="000000"/>
          <w:spacing w:val="-2"/>
          <w:szCs w:val="24"/>
          <w:bdr w:val="none" w:sz="0" w:space="0" w:color="auto" w:frame="1"/>
        </w:rPr>
        <w:t xml:space="preserve"> </w:t>
      </w:r>
      <w:r w:rsidR="00841839" w:rsidRPr="00C228B5">
        <w:rPr>
          <w:rFonts w:ascii="Arial" w:eastAsia="Times New Roman" w:hAnsi="Arial" w:cs="Arial"/>
          <w:color w:val="000000"/>
          <w:spacing w:val="-2"/>
          <w:szCs w:val="24"/>
          <w:bdr w:val="none" w:sz="0" w:space="0" w:color="auto" w:frame="1"/>
        </w:rPr>
        <w:t>To maintain that certification</w:t>
      </w:r>
      <w:r w:rsidR="005D1E2A" w:rsidRPr="00C228B5">
        <w:rPr>
          <w:rFonts w:ascii="Arial" w:eastAsia="Times New Roman" w:hAnsi="Arial" w:cs="Arial"/>
          <w:color w:val="000000"/>
          <w:spacing w:val="-2"/>
          <w:szCs w:val="24"/>
          <w:bdr w:val="none" w:sz="0" w:space="0" w:color="auto" w:frame="1"/>
        </w:rPr>
        <w:t xml:space="preserve"> </w:t>
      </w:r>
      <w:r w:rsidR="003A0B44" w:rsidRPr="00C228B5">
        <w:rPr>
          <w:rFonts w:ascii="Arial" w:eastAsia="Times New Roman" w:hAnsi="Arial" w:cs="Arial"/>
          <w:color w:val="000000"/>
          <w:spacing w:val="-2"/>
          <w:szCs w:val="24"/>
          <w:bdr w:val="none" w:sz="0" w:space="0" w:color="auto" w:frame="1"/>
        </w:rPr>
        <w:t xml:space="preserve">75 percent of the membership must </w:t>
      </w:r>
      <w:r w:rsidR="00F41082" w:rsidRPr="00C228B5">
        <w:rPr>
          <w:rFonts w:ascii="Arial" w:eastAsia="Times New Roman" w:hAnsi="Arial" w:cs="Arial"/>
          <w:color w:val="000000"/>
          <w:spacing w:val="-2"/>
          <w:szCs w:val="24"/>
          <w:bdr w:val="none" w:sz="0" w:space="0" w:color="auto" w:frame="1"/>
        </w:rPr>
        <w:t>be past or present</w:t>
      </w:r>
      <w:r w:rsidR="003A0B44" w:rsidRPr="00C228B5">
        <w:rPr>
          <w:rFonts w:ascii="Arial" w:eastAsia="Times New Roman" w:hAnsi="Arial" w:cs="Arial"/>
          <w:color w:val="000000"/>
          <w:spacing w:val="-2"/>
          <w:szCs w:val="24"/>
          <w:bdr w:val="none" w:sz="0" w:space="0" w:color="auto" w:frame="1"/>
        </w:rPr>
        <w:t xml:space="preserve"> members of the military and 97.5 percent of the membership must </w:t>
      </w:r>
      <w:r w:rsidR="00F41082" w:rsidRPr="00C228B5">
        <w:rPr>
          <w:rFonts w:ascii="Arial" w:eastAsia="Times New Roman" w:hAnsi="Arial" w:cs="Arial"/>
          <w:color w:val="000000"/>
          <w:spacing w:val="-2"/>
          <w:szCs w:val="24"/>
          <w:bdr w:val="none" w:sz="0" w:space="0" w:color="auto" w:frame="1"/>
        </w:rPr>
        <w:t>be present or former</w:t>
      </w:r>
      <w:r w:rsidR="003A0B44" w:rsidRPr="00C228B5">
        <w:rPr>
          <w:rFonts w:ascii="Arial" w:eastAsia="Times New Roman" w:hAnsi="Arial" w:cs="Arial"/>
          <w:color w:val="000000"/>
          <w:spacing w:val="-2"/>
          <w:szCs w:val="24"/>
          <w:bdr w:val="none" w:sz="0" w:space="0" w:color="auto" w:frame="1"/>
        </w:rPr>
        <w:t xml:space="preserve"> members of the military</w:t>
      </w:r>
      <w:r w:rsidR="00F41082" w:rsidRPr="00C228B5">
        <w:rPr>
          <w:rFonts w:ascii="Arial" w:eastAsia="Times New Roman" w:hAnsi="Arial" w:cs="Arial"/>
          <w:color w:val="000000"/>
          <w:spacing w:val="-2"/>
          <w:szCs w:val="24"/>
          <w:bdr w:val="none" w:sz="0" w:space="0" w:color="auto" w:frame="1"/>
        </w:rPr>
        <w:t>,</w:t>
      </w:r>
      <w:r w:rsidR="003A0B44" w:rsidRPr="00C228B5">
        <w:rPr>
          <w:rFonts w:ascii="Arial" w:eastAsia="Times New Roman" w:hAnsi="Arial" w:cs="Arial"/>
          <w:color w:val="000000"/>
          <w:spacing w:val="-2"/>
          <w:szCs w:val="24"/>
          <w:bdr w:val="none" w:sz="0" w:space="0" w:color="auto" w:frame="1"/>
        </w:rPr>
        <w:t xml:space="preserve"> or </w:t>
      </w:r>
      <w:r w:rsidR="003A0B44" w:rsidRPr="00C228B5">
        <w:rPr>
          <w:rFonts w:ascii="Arial" w:hAnsi="Arial" w:cs="Arial"/>
          <w:spacing w:val="-2"/>
          <w:szCs w:val="24"/>
        </w:rPr>
        <w:t xml:space="preserve">spouses, widows, widowers, ancestors, or lineal descendants of </w:t>
      </w:r>
      <w:r w:rsidR="00F41082" w:rsidRPr="00C228B5">
        <w:rPr>
          <w:rFonts w:ascii="Arial" w:hAnsi="Arial" w:cs="Arial"/>
          <w:spacing w:val="-2"/>
          <w:szCs w:val="24"/>
        </w:rPr>
        <w:t xml:space="preserve">those military </w:t>
      </w:r>
      <w:r w:rsidR="003A0B44" w:rsidRPr="00C228B5">
        <w:rPr>
          <w:rFonts w:ascii="Arial" w:hAnsi="Arial" w:cs="Arial"/>
          <w:spacing w:val="-2"/>
          <w:szCs w:val="24"/>
        </w:rPr>
        <w:t>members.</w:t>
      </w:r>
    </w:p>
    <w:p w14:paraId="1DE47CC9" w14:textId="33D84D93" w:rsidR="00F377A8" w:rsidRPr="00C228B5" w:rsidRDefault="00F377A8" w:rsidP="00955178">
      <w:pPr>
        <w:shd w:val="clear" w:color="auto" w:fill="FFFFFF"/>
        <w:spacing w:after="240" w:line="264" w:lineRule="auto"/>
        <w:rPr>
          <w:rFonts w:ascii="Arial" w:eastAsia="Times New Roman" w:hAnsi="Arial" w:cs="Arial"/>
          <w:color w:val="000000"/>
          <w:szCs w:val="24"/>
        </w:rPr>
      </w:pPr>
      <w:r w:rsidRPr="00C228B5">
        <w:rPr>
          <w:rFonts w:ascii="Arial" w:eastAsia="Times New Roman" w:hAnsi="Arial" w:cs="Arial"/>
          <w:b/>
          <w:bCs/>
          <w:color w:val="000000"/>
          <w:szCs w:val="24"/>
        </w:rPr>
        <w:t>Section</w:t>
      </w:r>
      <w:r w:rsidR="003A0B44" w:rsidRPr="00C228B5">
        <w:rPr>
          <w:rFonts w:ascii="Arial" w:eastAsia="Times New Roman" w:hAnsi="Arial" w:cs="Arial"/>
          <w:b/>
          <w:bCs/>
          <w:color w:val="000000"/>
          <w:szCs w:val="24"/>
        </w:rPr>
        <w:t xml:space="preserve"> </w:t>
      </w:r>
      <w:r w:rsidR="00A521DD" w:rsidRPr="00C228B5">
        <w:rPr>
          <w:rFonts w:ascii="Arial" w:eastAsia="Times New Roman" w:hAnsi="Arial" w:cs="Arial"/>
          <w:b/>
          <w:bCs/>
          <w:color w:val="000000"/>
          <w:szCs w:val="24"/>
        </w:rPr>
        <w:t>IV</w:t>
      </w:r>
      <w:r w:rsidRPr="00C228B5">
        <w:rPr>
          <w:rFonts w:ascii="Arial" w:eastAsia="Times New Roman" w:hAnsi="Arial" w:cs="Arial"/>
          <w:b/>
          <w:bCs/>
          <w:color w:val="000000"/>
          <w:szCs w:val="24"/>
        </w:rPr>
        <w:t xml:space="preserve"> </w:t>
      </w:r>
      <w:r w:rsidR="003A0B44" w:rsidRPr="00C228B5">
        <w:rPr>
          <w:rFonts w:ascii="Arial" w:eastAsia="Times New Roman" w:hAnsi="Arial" w:cs="Arial"/>
          <w:b/>
          <w:bCs/>
          <w:color w:val="000000"/>
          <w:szCs w:val="24"/>
        </w:rPr>
        <w:t xml:space="preserve">– </w:t>
      </w:r>
      <w:r w:rsidRPr="00C228B5">
        <w:rPr>
          <w:rFonts w:ascii="Arial" w:eastAsia="Times New Roman" w:hAnsi="Arial" w:cs="Arial"/>
          <w:b/>
          <w:bCs/>
          <w:color w:val="000000"/>
          <w:szCs w:val="24"/>
        </w:rPr>
        <w:t>2</w:t>
      </w:r>
      <w:r w:rsidR="003A0B44"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Pr="00C228B5">
        <w:rPr>
          <w:rFonts w:ascii="Arial" w:eastAsia="Times New Roman" w:hAnsi="Arial" w:cs="Arial"/>
          <w:b/>
          <w:bCs/>
          <w:color w:val="000000"/>
          <w:szCs w:val="24"/>
          <w:u w:val="single"/>
        </w:rPr>
        <w:t>Donations</w:t>
      </w:r>
      <w:r w:rsidR="003A0B44" w:rsidRPr="00C228B5">
        <w:rPr>
          <w:rFonts w:ascii="Arial" w:eastAsia="Times New Roman" w:hAnsi="Arial" w:cs="Arial"/>
          <w:b/>
          <w:bCs/>
          <w:color w:val="000000"/>
          <w:szCs w:val="24"/>
          <w:u w:val="single"/>
        </w:rPr>
        <w:t>:</w:t>
      </w:r>
      <w:r w:rsidR="00B316F3">
        <w:rPr>
          <w:rFonts w:ascii="Arial" w:eastAsia="Times New Roman" w:hAnsi="Arial" w:cs="Arial"/>
          <w:bCs/>
          <w:color w:val="000000"/>
          <w:szCs w:val="24"/>
        </w:rPr>
        <w:t xml:space="preserve"> </w:t>
      </w:r>
      <w:r w:rsidR="007E7302" w:rsidRPr="00C228B5">
        <w:rPr>
          <w:rFonts w:ascii="Arial" w:eastAsia="Times New Roman" w:hAnsi="Arial" w:cs="Arial"/>
          <w:bCs/>
          <w:color w:val="000000"/>
          <w:szCs w:val="24"/>
        </w:rPr>
        <w:t xml:space="preserve">Donations to </w:t>
      </w:r>
      <w:r w:rsidR="003A0B44" w:rsidRPr="00C228B5">
        <w:rPr>
          <w:rFonts w:ascii="Arial" w:eastAsia="Times New Roman" w:hAnsi="Arial" w:cs="Arial"/>
          <w:color w:val="000000"/>
          <w:szCs w:val="24"/>
        </w:rPr>
        <w:t xml:space="preserve">the Association </w:t>
      </w:r>
      <w:r w:rsidR="00A04B0E">
        <w:rPr>
          <w:rFonts w:ascii="Arial" w:eastAsia="Times New Roman" w:hAnsi="Arial" w:cs="Arial"/>
          <w:color w:val="000000"/>
          <w:szCs w:val="24"/>
        </w:rPr>
        <w:t xml:space="preserve">are </w:t>
      </w:r>
      <w:r w:rsidR="00267053" w:rsidRPr="00C228B5">
        <w:rPr>
          <w:rFonts w:ascii="Arial" w:eastAsia="Times New Roman" w:hAnsi="Arial" w:cs="Arial"/>
          <w:color w:val="000000"/>
          <w:szCs w:val="24"/>
        </w:rPr>
        <w:t xml:space="preserve">always welcome but they </w:t>
      </w:r>
      <w:r w:rsidR="007E7302" w:rsidRPr="00C228B5">
        <w:rPr>
          <w:rFonts w:ascii="Arial" w:eastAsia="Times New Roman" w:hAnsi="Arial" w:cs="Arial"/>
          <w:color w:val="000000"/>
          <w:szCs w:val="24"/>
        </w:rPr>
        <w:t>are not</w:t>
      </w:r>
      <w:r w:rsidR="003A0B44" w:rsidRPr="00C228B5">
        <w:rPr>
          <w:rFonts w:ascii="Arial" w:eastAsia="Times New Roman" w:hAnsi="Arial" w:cs="Arial"/>
          <w:color w:val="000000"/>
          <w:szCs w:val="24"/>
        </w:rPr>
        <w:t xml:space="preserve"> tax exempt</w:t>
      </w:r>
      <w:r w:rsidR="007E7302" w:rsidRPr="00C228B5">
        <w:rPr>
          <w:rFonts w:ascii="Arial" w:eastAsia="Times New Roman" w:hAnsi="Arial" w:cs="Arial"/>
          <w:color w:val="000000"/>
          <w:szCs w:val="24"/>
        </w:rPr>
        <w:t>.</w:t>
      </w:r>
      <w:r w:rsidR="00B316F3">
        <w:rPr>
          <w:rFonts w:ascii="Arial" w:eastAsia="Times New Roman" w:hAnsi="Arial" w:cs="Arial"/>
          <w:color w:val="000000"/>
          <w:szCs w:val="24"/>
        </w:rPr>
        <w:t xml:space="preserve"> </w:t>
      </w:r>
      <w:r w:rsidR="009620BD" w:rsidRPr="00C228B5">
        <w:rPr>
          <w:rFonts w:ascii="Arial" w:eastAsia="Times New Roman" w:hAnsi="Arial" w:cs="Arial"/>
          <w:color w:val="000000"/>
          <w:szCs w:val="24"/>
        </w:rPr>
        <w:t>To qualify for that ex</w:t>
      </w:r>
      <w:r w:rsidR="007E7302" w:rsidRPr="00C228B5">
        <w:rPr>
          <w:rFonts w:ascii="Arial" w:eastAsia="Times New Roman" w:hAnsi="Arial" w:cs="Arial"/>
          <w:color w:val="000000"/>
          <w:szCs w:val="24"/>
        </w:rPr>
        <w:t>em</w:t>
      </w:r>
      <w:r w:rsidR="009620BD" w:rsidRPr="00C228B5">
        <w:rPr>
          <w:rFonts w:ascii="Arial" w:eastAsia="Times New Roman" w:hAnsi="Arial" w:cs="Arial"/>
          <w:color w:val="000000"/>
          <w:szCs w:val="24"/>
        </w:rPr>
        <w:t>p</w:t>
      </w:r>
      <w:r w:rsidR="007E7302" w:rsidRPr="00C228B5">
        <w:rPr>
          <w:rFonts w:ascii="Arial" w:eastAsia="Times New Roman" w:hAnsi="Arial" w:cs="Arial"/>
          <w:color w:val="000000"/>
          <w:szCs w:val="24"/>
        </w:rPr>
        <w:t xml:space="preserve">tion, our Non-Profit certification requires </w:t>
      </w:r>
      <w:r w:rsidR="009620BD" w:rsidRPr="00C228B5">
        <w:rPr>
          <w:rFonts w:ascii="Arial" w:eastAsia="Times New Roman" w:hAnsi="Arial" w:cs="Arial"/>
          <w:color w:val="000000"/>
          <w:szCs w:val="24"/>
        </w:rPr>
        <w:t xml:space="preserve">that </w:t>
      </w:r>
      <w:r w:rsidR="00A521DD" w:rsidRPr="00C228B5">
        <w:rPr>
          <w:rFonts w:ascii="Arial" w:eastAsia="Times New Roman" w:hAnsi="Arial" w:cs="Arial"/>
          <w:color w:val="000000"/>
          <w:szCs w:val="24"/>
        </w:rPr>
        <w:t xml:space="preserve">90 percent of the </w:t>
      </w:r>
      <w:r w:rsidR="007E7302" w:rsidRPr="00C228B5">
        <w:rPr>
          <w:rFonts w:ascii="Arial" w:eastAsia="Times New Roman" w:hAnsi="Arial" w:cs="Arial"/>
          <w:color w:val="000000"/>
          <w:szCs w:val="24"/>
        </w:rPr>
        <w:t xml:space="preserve">voting </w:t>
      </w:r>
      <w:r w:rsidR="00A521DD" w:rsidRPr="00C228B5">
        <w:rPr>
          <w:rFonts w:ascii="Arial" w:eastAsia="Times New Roman" w:hAnsi="Arial" w:cs="Arial"/>
          <w:color w:val="000000"/>
          <w:szCs w:val="24"/>
        </w:rPr>
        <w:t xml:space="preserve">members must have served in the military in a time of war. </w:t>
      </w:r>
    </w:p>
    <w:bookmarkEnd w:id="0"/>
    <w:p w14:paraId="5B02AFA4" w14:textId="5E89AC72" w:rsidR="00F377A8" w:rsidRPr="00C228B5" w:rsidRDefault="00F377A8" w:rsidP="00955178">
      <w:pPr>
        <w:spacing w:after="120" w:line="264" w:lineRule="auto"/>
        <w:jc w:val="center"/>
        <w:rPr>
          <w:rFonts w:ascii="Arial" w:hAnsi="Arial" w:cs="Arial"/>
          <w:b/>
          <w:bCs/>
          <w:sz w:val="28"/>
          <w:szCs w:val="28"/>
        </w:rPr>
      </w:pPr>
      <w:r w:rsidRPr="00C228B5">
        <w:rPr>
          <w:rFonts w:ascii="Arial" w:hAnsi="Arial" w:cs="Arial"/>
          <w:b/>
          <w:bCs/>
          <w:sz w:val="28"/>
          <w:szCs w:val="28"/>
        </w:rPr>
        <w:t xml:space="preserve">Article </w:t>
      </w:r>
      <w:r w:rsidR="00A521DD" w:rsidRPr="00C228B5">
        <w:rPr>
          <w:rFonts w:ascii="Arial" w:hAnsi="Arial" w:cs="Arial"/>
          <w:b/>
          <w:bCs/>
          <w:sz w:val="28"/>
          <w:szCs w:val="28"/>
        </w:rPr>
        <w:t>V</w:t>
      </w:r>
      <w:r w:rsidRPr="00C228B5">
        <w:rPr>
          <w:rFonts w:ascii="Arial" w:hAnsi="Arial" w:cs="Arial"/>
          <w:b/>
          <w:bCs/>
          <w:sz w:val="28"/>
          <w:szCs w:val="28"/>
        </w:rPr>
        <w:t xml:space="preserve"> – Membership</w:t>
      </w:r>
    </w:p>
    <w:p w14:paraId="04BBC0F5" w14:textId="209BE378" w:rsidR="00387471" w:rsidRPr="00C228B5" w:rsidRDefault="00A521DD" w:rsidP="00955178">
      <w:pPr>
        <w:shd w:val="clear" w:color="auto" w:fill="FFFFFF"/>
        <w:spacing w:after="100" w:afterAutospacing="1" w:line="264" w:lineRule="auto"/>
        <w:rPr>
          <w:rFonts w:ascii="Arial" w:eastAsia="Times New Roman" w:hAnsi="Arial" w:cs="Arial"/>
          <w:color w:val="000000"/>
          <w:spacing w:val="-2"/>
          <w:szCs w:val="24"/>
        </w:rPr>
      </w:pPr>
      <w:r w:rsidRPr="00C228B5">
        <w:rPr>
          <w:rFonts w:ascii="Arial" w:eastAsia="Times New Roman" w:hAnsi="Arial" w:cs="Arial"/>
          <w:b/>
          <w:bCs/>
          <w:color w:val="000000"/>
          <w:spacing w:val="-2"/>
          <w:szCs w:val="24"/>
        </w:rPr>
        <w:t>Section V – 1.</w:t>
      </w:r>
      <w:r w:rsidR="00B316F3">
        <w:rPr>
          <w:rFonts w:ascii="Arial" w:eastAsia="Times New Roman" w:hAnsi="Arial" w:cs="Arial"/>
          <w:b/>
          <w:bCs/>
          <w:color w:val="000000"/>
          <w:spacing w:val="-2"/>
          <w:szCs w:val="24"/>
        </w:rPr>
        <w:t xml:space="preserve"> </w:t>
      </w:r>
      <w:r w:rsidR="00387471" w:rsidRPr="00C228B5">
        <w:rPr>
          <w:rFonts w:ascii="Arial" w:eastAsia="Times New Roman" w:hAnsi="Arial" w:cs="Arial"/>
          <w:b/>
          <w:bCs/>
          <w:color w:val="000000"/>
          <w:spacing w:val="-2"/>
          <w:szCs w:val="24"/>
          <w:u w:val="single"/>
        </w:rPr>
        <w:t>Regular</w:t>
      </w:r>
      <w:r w:rsidRPr="00C228B5">
        <w:rPr>
          <w:rFonts w:ascii="Arial" w:eastAsia="Times New Roman" w:hAnsi="Arial" w:cs="Arial"/>
          <w:b/>
          <w:bCs/>
          <w:color w:val="000000"/>
          <w:spacing w:val="-2"/>
          <w:szCs w:val="24"/>
          <w:u w:val="single"/>
        </w:rPr>
        <w:t>:</w:t>
      </w:r>
      <w:bookmarkStart w:id="1" w:name="_Hlk34245535"/>
      <w:r w:rsidR="00B316F3">
        <w:rPr>
          <w:rFonts w:ascii="Arial" w:eastAsia="Times New Roman" w:hAnsi="Arial" w:cs="Arial"/>
          <w:b/>
          <w:bCs/>
          <w:color w:val="000000"/>
          <w:spacing w:val="-2"/>
          <w:szCs w:val="24"/>
        </w:rPr>
        <w:t xml:space="preserve"> </w:t>
      </w:r>
      <w:r w:rsidR="00547293" w:rsidRPr="00C228B5">
        <w:rPr>
          <w:rFonts w:ascii="Arial" w:eastAsia="Times New Roman" w:hAnsi="Arial" w:cs="Arial"/>
          <w:color w:val="000000"/>
          <w:spacing w:val="-2"/>
          <w:szCs w:val="24"/>
        </w:rPr>
        <w:t>Regular membership is limited to persons who were directly associated with or supported the AC-119 missions, including their establishment, development, support, or training.</w:t>
      </w:r>
      <w:r w:rsidR="00B316F3">
        <w:rPr>
          <w:rFonts w:ascii="Arial" w:eastAsia="Times New Roman" w:hAnsi="Arial" w:cs="Arial"/>
          <w:color w:val="000000"/>
          <w:spacing w:val="-2"/>
          <w:szCs w:val="24"/>
        </w:rPr>
        <w:t xml:space="preserve"> </w:t>
      </w:r>
      <w:r w:rsidR="00547293" w:rsidRPr="00C228B5">
        <w:rPr>
          <w:rFonts w:ascii="Arial" w:eastAsia="Times New Roman" w:hAnsi="Arial" w:cs="Arial"/>
          <w:color w:val="000000"/>
          <w:spacing w:val="-2"/>
          <w:szCs w:val="24"/>
        </w:rPr>
        <w:t xml:space="preserve">Regular Members can hold Association </w:t>
      </w:r>
      <w:r w:rsidR="00B60025" w:rsidRPr="00C228B5">
        <w:rPr>
          <w:rFonts w:ascii="Arial" w:eastAsia="Times New Roman" w:hAnsi="Arial" w:cs="Arial"/>
          <w:color w:val="000000"/>
          <w:spacing w:val="-2"/>
          <w:szCs w:val="24"/>
        </w:rPr>
        <w:t xml:space="preserve">Board </w:t>
      </w:r>
      <w:r w:rsidR="00547293" w:rsidRPr="00C228B5">
        <w:rPr>
          <w:rFonts w:ascii="Arial" w:eastAsia="Times New Roman" w:hAnsi="Arial" w:cs="Arial"/>
          <w:color w:val="000000"/>
          <w:spacing w:val="-2"/>
          <w:szCs w:val="24"/>
        </w:rPr>
        <w:t>positions</w:t>
      </w:r>
      <w:r w:rsidR="00B60025" w:rsidRPr="00C228B5">
        <w:rPr>
          <w:rFonts w:ascii="Arial" w:eastAsia="Times New Roman" w:hAnsi="Arial" w:cs="Arial"/>
          <w:color w:val="000000"/>
          <w:spacing w:val="-2"/>
          <w:szCs w:val="24"/>
        </w:rPr>
        <w:t>, and</w:t>
      </w:r>
      <w:r w:rsidR="00547293" w:rsidRPr="00C228B5">
        <w:rPr>
          <w:rFonts w:ascii="Arial" w:eastAsia="Times New Roman" w:hAnsi="Arial" w:cs="Arial"/>
          <w:color w:val="000000"/>
          <w:spacing w:val="-2"/>
          <w:szCs w:val="24"/>
        </w:rPr>
        <w:t xml:space="preserve"> have full voting rights in all Association matters including </w:t>
      </w:r>
      <w:r w:rsidR="00B60025" w:rsidRPr="00C228B5">
        <w:rPr>
          <w:rFonts w:ascii="Arial" w:eastAsia="Times New Roman" w:hAnsi="Arial" w:cs="Arial"/>
          <w:color w:val="000000"/>
          <w:spacing w:val="-2"/>
          <w:szCs w:val="24"/>
        </w:rPr>
        <w:t xml:space="preserve">Board </w:t>
      </w:r>
      <w:r w:rsidR="00547293" w:rsidRPr="00C228B5">
        <w:rPr>
          <w:rFonts w:ascii="Arial" w:eastAsia="Times New Roman" w:hAnsi="Arial" w:cs="Arial"/>
          <w:color w:val="000000"/>
          <w:spacing w:val="-2"/>
          <w:szCs w:val="24"/>
        </w:rPr>
        <w:t>election</w:t>
      </w:r>
      <w:r w:rsidR="00B60025" w:rsidRPr="00C228B5">
        <w:rPr>
          <w:rFonts w:ascii="Arial" w:eastAsia="Times New Roman" w:hAnsi="Arial" w:cs="Arial"/>
          <w:color w:val="000000"/>
          <w:spacing w:val="-2"/>
          <w:szCs w:val="24"/>
        </w:rPr>
        <w:t>s</w:t>
      </w:r>
      <w:r w:rsidR="00547293" w:rsidRPr="00C228B5">
        <w:rPr>
          <w:rFonts w:ascii="Arial" w:eastAsia="Times New Roman" w:hAnsi="Arial" w:cs="Arial"/>
          <w:color w:val="000000"/>
          <w:spacing w:val="-2"/>
          <w:szCs w:val="24"/>
        </w:rPr>
        <w:t xml:space="preserve"> and amending of the Bylaws.</w:t>
      </w:r>
      <w:bookmarkEnd w:id="1"/>
    </w:p>
    <w:p w14:paraId="31E62CCE" w14:textId="0F953F73" w:rsidR="00387471" w:rsidRPr="00C228B5" w:rsidRDefault="00A05D71" w:rsidP="00CB5D37">
      <w:pPr>
        <w:shd w:val="clear" w:color="auto" w:fill="FFFFFF"/>
        <w:spacing w:before="100" w:beforeAutospacing="1" w:after="240" w:line="264" w:lineRule="auto"/>
        <w:rPr>
          <w:rFonts w:ascii="Arial" w:eastAsia="Times New Roman" w:hAnsi="Arial" w:cs="Arial"/>
          <w:color w:val="000000"/>
          <w:szCs w:val="24"/>
        </w:rPr>
      </w:pPr>
      <w:r w:rsidRPr="00C228B5">
        <w:rPr>
          <w:rFonts w:ascii="Arial" w:eastAsia="Times New Roman" w:hAnsi="Arial" w:cs="Arial"/>
          <w:b/>
          <w:bCs/>
          <w:color w:val="000000"/>
          <w:szCs w:val="24"/>
        </w:rPr>
        <w:lastRenderedPageBreak/>
        <w:t>Section V – 2.</w:t>
      </w:r>
      <w:r w:rsidR="00B316F3">
        <w:rPr>
          <w:rFonts w:ascii="Arial" w:eastAsia="Times New Roman" w:hAnsi="Arial" w:cs="Arial"/>
          <w:b/>
          <w:bCs/>
          <w:color w:val="000000"/>
          <w:szCs w:val="24"/>
        </w:rPr>
        <w:t xml:space="preserve"> </w:t>
      </w:r>
      <w:r w:rsidR="00387471" w:rsidRPr="00C228B5">
        <w:rPr>
          <w:rFonts w:ascii="Arial" w:eastAsia="Times New Roman" w:hAnsi="Arial" w:cs="Arial"/>
          <w:b/>
          <w:bCs/>
          <w:color w:val="000000"/>
          <w:szCs w:val="24"/>
          <w:u w:val="single"/>
        </w:rPr>
        <w:t>Associate (related):</w:t>
      </w:r>
      <w:r w:rsidR="00B316F3">
        <w:rPr>
          <w:rFonts w:ascii="Arial" w:eastAsia="Times New Roman" w:hAnsi="Arial" w:cs="Arial"/>
          <w:color w:val="000000"/>
          <w:szCs w:val="24"/>
        </w:rPr>
        <w:t xml:space="preserve"> </w:t>
      </w:r>
      <w:r w:rsidR="00387471" w:rsidRPr="00C228B5">
        <w:rPr>
          <w:rFonts w:ascii="Arial" w:eastAsia="Times New Roman" w:hAnsi="Arial" w:cs="Arial"/>
          <w:color w:val="000000"/>
          <w:szCs w:val="24"/>
        </w:rPr>
        <w:t xml:space="preserve">Must be </w:t>
      </w:r>
      <w:r w:rsidR="00841839" w:rsidRPr="00C228B5">
        <w:rPr>
          <w:rFonts w:ascii="Arial" w:eastAsia="Times New Roman" w:hAnsi="Arial" w:cs="Arial"/>
          <w:color w:val="000000"/>
          <w:szCs w:val="24"/>
        </w:rPr>
        <w:t>spouse or extended family of</w:t>
      </w:r>
      <w:r w:rsidR="00387471" w:rsidRPr="00C228B5">
        <w:rPr>
          <w:rFonts w:ascii="Arial" w:eastAsia="Times New Roman" w:hAnsi="Arial" w:cs="Arial"/>
          <w:color w:val="000000"/>
          <w:szCs w:val="24"/>
        </w:rPr>
        <w:t xml:space="preserve"> </w:t>
      </w:r>
      <w:r w:rsidR="006A4C79" w:rsidRPr="00C228B5">
        <w:rPr>
          <w:rFonts w:ascii="Arial" w:eastAsia="Times New Roman" w:hAnsi="Arial" w:cs="Arial"/>
          <w:color w:val="000000"/>
          <w:szCs w:val="24"/>
        </w:rPr>
        <w:t>a</w:t>
      </w:r>
      <w:r w:rsidR="00387471" w:rsidRPr="00C228B5">
        <w:rPr>
          <w:rFonts w:ascii="Arial" w:eastAsia="Times New Roman" w:hAnsi="Arial" w:cs="Arial"/>
          <w:color w:val="000000"/>
          <w:szCs w:val="24"/>
        </w:rPr>
        <w:t xml:space="preserve"> Regular </w:t>
      </w:r>
      <w:r w:rsidR="006A4C79" w:rsidRPr="00C228B5">
        <w:rPr>
          <w:rFonts w:ascii="Arial" w:eastAsia="Times New Roman" w:hAnsi="Arial" w:cs="Arial"/>
          <w:color w:val="000000"/>
          <w:szCs w:val="24"/>
        </w:rPr>
        <w:t>member</w:t>
      </w:r>
      <w:r w:rsidR="00841839" w:rsidRPr="00C228B5">
        <w:rPr>
          <w:rFonts w:ascii="Arial" w:eastAsia="Times New Roman" w:hAnsi="Arial" w:cs="Arial"/>
          <w:color w:val="000000"/>
          <w:szCs w:val="24"/>
        </w:rPr>
        <w:t>.</w:t>
      </w:r>
      <w:r w:rsidR="00387471" w:rsidRPr="00C228B5">
        <w:rPr>
          <w:rFonts w:ascii="Arial" w:eastAsia="Times New Roman" w:hAnsi="Arial" w:cs="Arial"/>
          <w:color w:val="000000"/>
          <w:szCs w:val="24"/>
        </w:rPr>
        <w:t xml:space="preserve"> </w:t>
      </w:r>
      <w:r w:rsidR="00170C95" w:rsidRPr="00C228B5">
        <w:rPr>
          <w:rFonts w:ascii="Arial" w:eastAsia="Times New Roman" w:hAnsi="Arial" w:cs="Arial"/>
          <w:color w:val="000000"/>
          <w:szCs w:val="24"/>
        </w:rPr>
        <w:t xml:space="preserve">These </w:t>
      </w:r>
      <w:r w:rsidR="001970EC" w:rsidRPr="00C228B5">
        <w:rPr>
          <w:rFonts w:ascii="Arial" w:eastAsia="Times New Roman" w:hAnsi="Arial" w:cs="Arial"/>
          <w:color w:val="000000"/>
          <w:szCs w:val="24"/>
        </w:rPr>
        <w:t xml:space="preserve">Associate </w:t>
      </w:r>
      <w:r w:rsidR="00170C95" w:rsidRPr="00C228B5">
        <w:rPr>
          <w:rFonts w:ascii="Arial" w:eastAsia="Times New Roman" w:hAnsi="Arial" w:cs="Arial"/>
          <w:color w:val="000000"/>
          <w:szCs w:val="24"/>
        </w:rPr>
        <w:t>members c</w:t>
      </w:r>
      <w:r w:rsidR="00387471" w:rsidRPr="00C228B5">
        <w:rPr>
          <w:rFonts w:ascii="Arial" w:eastAsia="Times New Roman" w:hAnsi="Arial" w:cs="Arial"/>
          <w:color w:val="000000"/>
          <w:szCs w:val="24"/>
        </w:rPr>
        <w:t>an vote and hold office.</w:t>
      </w:r>
      <w:r w:rsidR="00B316F3">
        <w:rPr>
          <w:rFonts w:ascii="Arial" w:eastAsia="Times New Roman" w:hAnsi="Arial" w:cs="Arial"/>
          <w:color w:val="000000"/>
          <w:szCs w:val="24"/>
        </w:rPr>
        <w:t xml:space="preserve"> </w:t>
      </w:r>
    </w:p>
    <w:p w14:paraId="679639D0" w14:textId="7DAD0C50" w:rsidR="00387471" w:rsidRPr="00C228B5" w:rsidRDefault="00A05D71" w:rsidP="00CB5D37">
      <w:pPr>
        <w:shd w:val="clear" w:color="auto" w:fill="FFFFFF"/>
        <w:spacing w:after="240" w:line="264" w:lineRule="auto"/>
        <w:rPr>
          <w:rFonts w:ascii="Arial" w:eastAsia="Times New Roman" w:hAnsi="Arial" w:cs="Arial"/>
          <w:color w:val="000000"/>
          <w:szCs w:val="24"/>
        </w:rPr>
      </w:pPr>
      <w:r w:rsidRPr="00C228B5">
        <w:rPr>
          <w:rFonts w:ascii="Arial" w:eastAsia="Times New Roman" w:hAnsi="Arial" w:cs="Arial"/>
          <w:b/>
          <w:bCs/>
          <w:color w:val="000000"/>
          <w:szCs w:val="24"/>
        </w:rPr>
        <w:t>Section V – 3.</w:t>
      </w:r>
      <w:r w:rsidR="00B316F3">
        <w:rPr>
          <w:rFonts w:ascii="Arial" w:eastAsia="Times New Roman" w:hAnsi="Arial" w:cs="Arial"/>
          <w:b/>
          <w:bCs/>
          <w:color w:val="000000"/>
          <w:szCs w:val="24"/>
        </w:rPr>
        <w:t xml:space="preserve"> </w:t>
      </w:r>
      <w:r w:rsidR="00387471" w:rsidRPr="00C228B5">
        <w:rPr>
          <w:rFonts w:ascii="Arial" w:eastAsia="Times New Roman" w:hAnsi="Arial" w:cs="Arial"/>
          <w:b/>
          <w:bCs/>
          <w:color w:val="000000"/>
          <w:szCs w:val="24"/>
          <w:u w:val="single"/>
        </w:rPr>
        <w:t>Associate (not related):</w:t>
      </w:r>
      <w:r w:rsidR="00B316F3">
        <w:rPr>
          <w:rFonts w:ascii="Arial" w:eastAsia="Times New Roman" w:hAnsi="Arial" w:cs="Arial"/>
          <w:b/>
          <w:bCs/>
          <w:color w:val="000000"/>
          <w:szCs w:val="24"/>
        </w:rPr>
        <w:t xml:space="preserve"> </w:t>
      </w:r>
      <w:r w:rsidR="006A4C79" w:rsidRPr="00C228B5">
        <w:rPr>
          <w:rFonts w:ascii="Arial" w:eastAsia="Times New Roman" w:hAnsi="Arial" w:cs="Arial"/>
          <w:color w:val="000000"/>
          <w:szCs w:val="24"/>
        </w:rPr>
        <w:t xml:space="preserve">This membership category is </w:t>
      </w:r>
      <w:r w:rsidR="00267053" w:rsidRPr="00C228B5">
        <w:rPr>
          <w:rFonts w:ascii="Arial" w:eastAsia="Times New Roman" w:hAnsi="Arial" w:cs="Arial"/>
          <w:color w:val="000000"/>
          <w:szCs w:val="24"/>
        </w:rPr>
        <w:t xml:space="preserve">for </w:t>
      </w:r>
      <w:r w:rsidR="006A4C79" w:rsidRPr="00C228B5">
        <w:rPr>
          <w:rFonts w:ascii="Arial" w:eastAsia="Times New Roman" w:hAnsi="Arial" w:cs="Arial"/>
          <w:color w:val="000000"/>
          <w:szCs w:val="24"/>
        </w:rPr>
        <w:t>individuals who are not related to a Regular member, but have an interest in the AC-119 gunship community and can make a positive contribution to the Association.</w:t>
      </w:r>
      <w:r w:rsidR="00B316F3">
        <w:rPr>
          <w:rFonts w:ascii="Arial" w:eastAsia="Times New Roman" w:hAnsi="Arial" w:cs="Arial"/>
          <w:color w:val="000000"/>
          <w:szCs w:val="24"/>
        </w:rPr>
        <w:t xml:space="preserve"> </w:t>
      </w:r>
      <w:r w:rsidR="006A4C79" w:rsidRPr="00C228B5">
        <w:rPr>
          <w:rFonts w:ascii="Arial" w:eastAsia="Times New Roman" w:hAnsi="Arial" w:cs="Arial"/>
          <w:color w:val="000000"/>
          <w:szCs w:val="24"/>
        </w:rPr>
        <w:t>They cannot vote or hold office</w:t>
      </w:r>
      <w:r w:rsidR="00170C95" w:rsidRPr="00C228B5">
        <w:rPr>
          <w:rFonts w:ascii="Arial" w:eastAsia="Times New Roman" w:hAnsi="Arial" w:cs="Arial"/>
          <w:color w:val="000000"/>
          <w:szCs w:val="24"/>
        </w:rPr>
        <w:t>.</w:t>
      </w:r>
      <w:r w:rsidR="00B316F3">
        <w:rPr>
          <w:rFonts w:ascii="Arial" w:eastAsia="Times New Roman" w:hAnsi="Arial" w:cs="Arial"/>
          <w:color w:val="FF0000"/>
          <w:szCs w:val="24"/>
        </w:rPr>
        <w:t xml:space="preserve"> </w:t>
      </w:r>
      <w:r w:rsidR="006A4C79" w:rsidRPr="00C228B5">
        <w:rPr>
          <w:rFonts w:ascii="Arial" w:eastAsia="Times New Roman" w:hAnsi="Arial" w:cs="Arial"/>
          <w:szCs w:val="24"/>
        </w:rPr>
        <w:t>This membership category includes AC-47 and legacy squadron members.</w:t>
      </w:r>
    </w:p>
    <w:p w14:paraId="0E17CEC8" w14:textId="088DB8D2" w:rsidR="00387471" w:rsidRPr="00C228B5" w:rsidRDefault="00A05D71" w:rsidP="00CB5D37">
      <w:pPr>
        <w:shd w:val="clear" w:color="auto" w:fill="FFFFFF"/>
        <w:spacing w:after="240" w:line="264" w:lineRule="auto"/>
        <w:rPr>
          <w:rFonts w:ascii="Arial" w:eastAsia="Times New Roman" w:hAnsi="Arial" w:cs="Arial"/>
          <w:color w:val="000000"/>
          <w:spacing w:val="2"/>
          <w:szCs w:val="24"/>
        </w:rPr>
      </w:pPr>
      <w:r w:rsidRPr="00C228B5">
        <w:rPr>
          <w:rFonts w:ascii="Arial" w:eastAsia="Times New Roman" w:hAnsi="Arial" w:cs="Arial"/>
          <w:b/>
          <w:bCs/>
          <w:color w:val="000000"/>
          <w:spacing w:val="2"/>
          <w:szCs w:val="24"/>
        </w:rPr>
        <w:t>Section V</w:t>
      </w:r>
      <w:r w:rsidR="00B27F47" w:rsidRPr="00C228B5">
        <w:rPr>
          <w:rFonts w:ascii="Arial" w:eastAsia="Times New Roman" w:hAnsi="Arial" w:cs="Arial"/>
          <w:b/>
          <w:bCs/>
          <w:color w:val="000000"/>
          <w:spacing w:val="2"/>
          <w:szCs w:val="24"/>
        </w:rPr>
        <w:t xml:space="preserve"> </w:t>
      </w:r>
      <w:r w:rsidRPr="00C228B5">
        <w:rPr>
          <w:rFonts w:ascii="Arial" w:eastAsia="Times New Roman" w:hAnsi="Arial" w:cs="Arial"/>
          <w:b/>
          <w:bCs/>
          <w:color w:val="000000"/>
          <w:spacing w:val="2"/>
          <w:szCs w:val="24"/>
        </w:rPr>
        <w:t>-</w:t>
      </w:r>
      <w:r w:rsidR="00B27F47" w:rsidRPr="00C228B5">
        <w:rPr>
          <w:rFonts w:ascii="Arial" w:eastAsia="Times New Roman" w:hAnsi="Arial" w:cs="Arial"/>
          <w:b/>
          <w:bCs/>
          <w:color w:val="000000"/>
          <w:spacing w:val="2"/>
          <w:szCs w:val="24"/>
        </w:rPr>
        <w:t xml:space="preserve"> </w:t>
      </w:r>
      <w:r w:rsidRPr="00C228B5">
        <w:rPr>
          <w:rFonts w:ascii="Arial" w:eastAsia="Times New Roman" w:hAnsi="Arial" w:cs="Arial"/>
          <w:b/>
          <w:bCs/>
          <w:color w:val="000000"/>
          <w:spacing w:val="2"/>
          <w:szCs w:val="24"/>
        </w:rPr>
        <w:t>4.</w:t>
      </w:r>
      <w:r w:rsidR="00B316F3">
        <w:rPr>
          <w:rFonts w:ascii="Arial" w:eastAsia="Times New Roman" w:hAnsi="Arial" w:cs="Arial"/>
          <w:b/>
          <w:bCs/>
          <w:color w:val="000000"/>
          <w:spacing w:val="2"/>
          <w:szCs w:val="24"/>
        </w:rPr>
        <w:t xml:space="preserve"> </w:t>
      </w:r>
      <w:r w:rsidR="00387471" w:rsidRPr="00C228B5">
        <w:rPr>
          <w:rFonts w:ascii="Arial" w:eastAsia="Times New Roman" w:hAnsi="Arial" w:cs="Arial"/>
          <w:b/>
          <w:bCs/>
          <w:color w:val="000000"/>
          <w:spacing w:val="2"/>
          <w:szCs w:val="24"/>
          <w:u w:val="single"/>
        </w:rPr>
        <w:t>Honorary:</w:t>
      </w:r>
      <w:r w:rsidR="00B316F3">
        <w:rPr>
          <w:rFonts w:ascii="Arial" w:eastAsia="Times New Roman" w:hAnsi="Arial" w:cs="Arial"/>
          <w:b/>
          <w:bCs/>
          <w:color w:val="000000"/>
          <w:spacing w:val="2"/>
          <w:szCs w:val="24"/>
        </w:rPr>
        <w:t xml:space="preserve"> </w:t>
      </w:r>
      <w:r w:rsidR="00387471" w:rsidRPr="00C228B5">
        <w:rPr>
          <w:rFonts w:ascii="Arial" w:eastAsia="Times New Roman" w:hAnsi="Arial" w:cs="Arial"/>
          <w:color w:val="000000"/>
          <w:spacing w:val="2"/>
          <w:szCs w:val="24"/>
        </w:rPr>
        <w:t>Honorary</w:t>
      </w:r>
      <w:r w:rsidR="00290FF8" w:rsidRPr="00C228B5">
        <w:rPr>
          <w:rFonts w:ascii="Arial" w:eastAsia="Times New Roman" w:hAnsi="Arial" w:cs="Arial"/>
          <w:color w:val="000000"/>
          <w:spacing w:val="2"/>
          <w:szCs w:val="24"/>
        </w:rPr>
        <w:t xml:space="preserve"> Memberships</w:t>
      </w:r>
      <w:r w:rsidR="00387471" w:rsidRPr="00C228B5">
        <w:rPr>
          <w:rFonts w:ascii="Arial" w:eastAsia="Times New Roman" w:hAnsi="Arial" w:cs="Arial"/>
          <w:color w:val="000000"/>
          <w:spacing w:val="2"/>
          <w:szCs w:val="24"/>
        </w:rPr>
        <w:t xml:space="preserve"> </w:t>
      </w:r>
      <w:r w:rsidR="009848B3" w:rsidRPr="00C228B5">
        <w:rPr>
          <w:rFonts w:ascii="Arial" w:eastAsia="Times New Roman" w:hAnsi="Arial" w:cs="Arial"/>
          <w:color w:val="000000"/>
          <w:spacing w:val="2"/>
          <w:szCs w:val="24"/>
        </w:rPr>
        <w:t xml:space="preserve">are </w:t>
      </w:r>
      <w:r w:rsidR="00267053" w:rsidRPr="00C228B5">
        <w:rPr>
          <w:rFonts w:ascii="Arial" w:eastAsia="Times New Roman" w:hAnsi="Arial" w:cs="Arial"/>
          <w:color w:val="000000"/>
          <w:spacing w:val="2"/>
          <w:szCs w:val="24"/>
        </w:rPr>
        <w:t xml:space="preserve">for </w:t>
      </w:r>
      <w:r w:rsidR="00387471" w:rsidRPr="00C228B5">
        <w:rPr>
          <w:rFonts w:ascii="Arial" w:eastAsia="Times New Roman" w:hAnsi="Arial" w:cs="Arial"/>
          <w:color w:val="000000"/>
          <w:spacing w:val="2"/>
          <w:szCs w:val="24"/>
        </w:rPr>
        <w:t xml:space="preserve">the next-closest-kin of AC-119 personnel killed in action </w:t>
      </w:r>
      <w:r w:rsidR="00D65DED" w:rsidRPr="00C228B5">
        <w:rPr>
          <w:rFonts w:ascii="Arial" w:eastAsia="Times New Roman" w:hAnsi="Arial" w:cs="Arial"/>
          <w:color w:val="000000"/>
          <w:spacing w:val="2"/>
          <w:szCs w:val="24"/>
        </w:rPr>
        <w:t xml:space="preserve">(KIA) </w:t>
      </w:r>
      <w:r w:rsidR="00387471" w:rsidRPr="00C228B5">
        <w:rPr>
          <w:rFonts w:ascii="Arial" w:eastAsia="Times New Roman" w:hAnsi="Arial" w:cs="Arial"/>
          <w:color w:val="000000"/>
          <w:spacing w:val="2"/>
          <w:szCs w:val="24"/>
        </w:rPr>
        <w:t>in Southeast Asia</w:t>
      </w:r>
      <w:r w:rsidR="001970EC" w:rsidRPr="00C228B5">
        <w:rPr>
          <w:rFonts w:ascii="Arial" w:eastAsia="Times New Roman" w:hAnsi="Arial" w:cs="Arial"/>
          <w:color w:val="000000"/>
          <w:spacing w:val="2"/>
          <w:szCs w:val="24"/>
        </w:rPr>
        <w:t>,</w:t>
      </w:r>
      <w:r w:rsidR="00387471" w:rsidRPr="00C228B5">
        <w:rPr>
          <w:rFonts w:ascii="Arial" w:eastAsia="Times New Roman" w:hAnsi="Arial" w:cs="Arial"/>
          <w:color w:val="000000"/>
          <w:spacing w:val="2"/>
          <w:szCs w:val="24"/>
        </w:rPr>
        <w:t xml:space="preserve"> and other specific honorees who contribute significantly to the</w:t>
      </w:r>
      <w:r w:rsidR="00267053" w:rsidRPr="00C228B5">
        <w:rPr>
          <w:rFonts w:ascii="Arial" w:eastAsia="Times New Roman" w:hAnsi="Arial" w:cs="Arial"/>
          <w:color w:val="000000"/>
          <w:spacing w:val="2"/>
          <w:szCs w:val="24"/>
        </w:rPr>
        <w:t xml:space="preserve"> </w:t>
      </w:r>
      <w:r w:rsidR="00387471" w:rsidRPr="00C228B5">
        <w:rPr>
          <w:rFonts w:ascii="Arial" w:eastAsia="Times New Roman" w:hAnsi="Arial" w:cs="Arial"/>
          <w:color w:val="000000"/>
          <w:spacing w:val="2"/>
          <w:szCs w:val="24"/>
        </w:rPr>
        <w:t xml:space="preserve">Association. </w:t>
      </w:r>
      <w:r w:rsidR="006A4C79" w:rsidRPr="00C228B5">
        <w:rPr>
          <w:rFonts w:ascii="Arial" w:eastAsia="Times New Roman" w:hAnsi="Arial" w:cs="Arial"/>
          <w:color w:val="000000"/>
          <w:spacing w:val="2"/>
          <w:szCs w:val="24"/>
        </w:rPr>
        <w:t>They d</w:t>
      </w:r>
      <w:r w:rsidR="00387471" w:rsidRPr="00C228B5">
        <w:rPr>
          <w:rFonts w:ascii="Arial" w:eastAsia="Times New Roman" w:hAnsi="Arial" w:cs="Arial"/>
          <w:color w:val="000000"/>
          <w:spacing w:val="2"/>
          <w:szCs w:val="24"/>
        </w:rPr>
        <w:t>o not pay dues</w:t>
      </w:r>
      <w:r w:rsidR="00D65DED" w:rsidRPr="00C228B5">
        <w:rPr>
          <w:rFonts w:ascii="Arial" w:eastAsia="Times New Roman" w:hAnsi="Arial" w:cs="Arial"/>
          <w:color w:val="000000"/>
          <w:spacing w:val="2"/>
          <w:szCs w:val="24"/>
        </w:rPr>
        <w:t xml:space="preserve">. </w:t>
      </w:r>
      <w:r w:rsidR="00D65DED" w:rsidRPr="00C228B5">
        <w:rPr>
          <w:rFonts w:ascii="Arial" w:eastAsia="Times New Roman" w:hAnsi="Arial" w:cs="Arial"/>
          <w:color w:val="000000"/>
          <w:spacing w:val="2"/>
          <w:szCs w:val="24"/>
          <w:shd w:val="clear" w:color="auto" w:fill="FFFFFF" w:themeFill="background1"/>
        </w:rPr>
        <w:t>Only KIA-kin Honorary Members can</w:t>
      </w:r>
      <w:r w:rsidR="00387471" w:rsidRPr="00C228B5">
        <w:rPr>
          <w:rFonts w:ascii="Arial" w:eastAsia="Times New Roman" w:hAnsi="Arial" w:cs="Arial"/>
          <w:color w:val="000000"/>
          <w:spacing w:val="2"/>
          <w:szCs w:val="24"/>
          <w:shd w:val="clear" w:color="auto" w:fill="FFFFFF" w:themeFill="background1"/>
        </w:rPr>
        <w:t xml:space="preserve"> vote or hold office.</w:t>
      </w:r>
    </w:p>
    <w:p w14:paraId="5C7A431A" w14:textId="643842AA" w:rsidR="009170BA" w:rsidRPr="00C228B5" w:rsidRDefault="00A05D71" w:rsidP="00955178">
      <w:pPr>
        <w:shd w:val="clear" w:color="auto" w:fill="FFFFFF"/>
        <w:spacing w:after="240" w:line="264" w:lineRule="auto"/>
        <w:rPr>
          <w:rFonts w:ascii="Arial" w:eastAsia="Times New Roman" w:hAnsi="Arial" w:cs="Arial"/>
          <w:color w:val="000000"/>
          <w:szCs w:val="24"/>
        </w:rPr>
      </w:pPr>
      <w:r w:rsidRPr="00C228B5">
        <w:rPr>
          <w:rFonts w:ascii="Arial" w:eastAsia="Times New Roman" w:hAnsi="Arial" w:cs="Arial"/>
          <w:b/>
          <w:bCs/>
          <w:color w:val="000000"/>
          <w:szCs w:val="24"/>
        </w:rPr>
        <w:t>Section V – 5.</w:t>
      </w:r>
      <w:r w:rsidR="00B316F3">
        <w:rPr>
          <w:rFonts w:ascii="Arial" w:eastAsia="Times New Roman" w:hAnsi="Arial" w:cs="Arial"/>
          <w:b/>
          <w:bCs/>
          <w:color w:val="000000"/>
          <w:szCs w:val="24"/>
        </w:rPr>
        <w:t xml:space="preserve"> </w:t>
      </w:r>
      <w:r w:rsidR="00387471" w:rsidRPr="00C228B5">
        <w:rPr>
          <w:rFonts w:ascii="Arial" w:eastAsia="Times New Roman" w:hAnsi="Arial" w:cs="Arial"/>
          <w:b/>
          <w:bCs/>
          <w:color w:val="000000"/>
          <w:szCs w:val="24"/>
          <w:u w:val="single"/>
        </w:rPr>
        <w:t>Charter</w:t>
      </w:r>
      <w:r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rPr>
        <w:t xml:space="preserve"> </w:t>
      </w:r>
      <w:r w:rsidR="00387471" w:rsidRPr="00C228B5">
        <w:rPr>
          <w:rFonts w:ascii="Arial" w:eastAsia="Times New Roman" w:hAnsi="Arial" w:cs="Arial"/>
          <w:color w:val="000000"/>
          <w:szCs w:val="24"/>
        </w:rPr>
        <w:t>Members who attended the Year 2000 AC-119 Gunship Reunion</w:t>
      </w:r>
      <w:r w:rsidR="001C1787" w:rsidRPr="00C228B5">
        <w:rPr>
          <w:rFonts w:ascii="Arial" w:eastAsia="Times New Roman" w:hAnsi="Arial" w:cs="Arial"/>
          <w:color w:val="000000"/>
          <w:szCs w:val="24"/>
        </w:rPr>
        <w:t xml:space="preserve"> </w:t>
      </w:r>
      <w:r w:rsidR="00FA6723" w:rsidRPr="00C228B5">
        <w:rPr>
          <w:rFonts w:ascii="Arial" w:eastAsia="Times New Roman" w:hAnsi="Arial" w:cs="Arial"/>
          <w:color w:val="000000"/>
          <w:szCs w:val="24"/>
        </w:rPr>
        <w:t xml:space="preserve">have the </w:t>
      </w:r>
      <w:r w:rsidR="001C1787" w:rsidRPr="00C228B5">
        <w:rPr>
          <w:rFonts w:ascii="Arial" w:eastAsia="Times New Roman" w:hAnsi="Arial" w:cs="Arial"/>
          <w:color w:val="000000"/>
          <w:szCs w:val="24"/>
        </w:rPr>
        <w:t>added distinction of being designated Association Charter Members.</w:t>
      </w:r>
    </w:p>
    <w:p w14:paraId="49828560" w14:textId="743768D7" w:rsidR="009170BA" w:rsidRPr="00C228B5" w:rsidRDefault="00A05D71" w:rsidP="00955178">
      <w:pPr>
        <w:shd w:val="clear" w:color="auto" w:fill="FFFFFF"/>
        <w:spacing w:before="100" w:beforeAutospacing="1" w:after="120" w:line="264" w:lineRule="auto"/>
        <w:jc w:val="center"/>
        <w:rPr>
          <w:rFonts w:ascii="Arial" w:eastAsia="Times New Roman" w:hAnsi="Arial" w:cs="Arial"/>
          <w:b/>
          <w:bCs/>
          <w:color w:val="000000"/>
          <w:sz w:val="28"/>
          <w:szCs w:val="28"/>
        </w:rPr>
      </w:pPr>
      <w:r w:rsidRPr="00C228B5">
        <w:rPr>
          <w:rFonts w:ascii="Arial" w:eastAsia="Times New Roman" w:hAnsi="Arial" w:cs="Arial"/>
          <w:b/>
          <w:bCs/>
          <w:color w:val="000000"/>
          <w:sz w:val="28"/>
          <w:szCs w:val="28"/>
        </w:rPr>
        <w:t xml:space="preserve">Article VI - </w:t>
      </w:r>
      <w:r w:rsidR="009170BA" w:rsidRPr="00C228B5">
        <w:rPr>
          <w:rFonts w:ascii="Arial" w:eastAsia="Times New Roman" w:hAnsi="Arial" w:cs="Arial"/>
          <w:b/>
          <w:bCs/>
          <w:color w:val="000000"/>
          <w:sz w:val="28"/>
          <w:szCs w:val="28"/>
        </w:rPr>
        <w:t>Dues</w:t>
      </w:r>
    </w:p>
    <w:p w14:paraId="7FDEEEA9" w14:textId="66E4CAF1" w:rsidR="001C1787" w:rsidRPr="00C228B5" w:rsidRDefault="00A05D71" w:rsidP="00CB5D37">
      <w:pPr>
        <w:shd w:val="clear" w:color="auto" w:fill="FFFFFF"/>
        <w:spacing w:after="240" w:line="264" w:lineRule="auto"/>
        <w:rPr>
          <w:rFonts w:ascii="Arial" w:eastAsia="Times New Roman" w:hAnsi="Arial" w:cs="Arial"/>
          <w:color w:val="000000"/>
          <w:szCs w:val="24"/>
        </w:rPr>
      </w:pPr>
      <w:r w:rsidRPr="00C228B5">
        <w:rPr>
          <w:rFonts w:ascii="Arial" w:eastAsia="Times New Roman" w:hAnsi="Arial" w:cs="Arial"/>
          <w:b/>
          <w:bCs/>
          <w:color w:val="000000"/>
          <w:szCs w:val="24"/>
        </w:rPr>
        <w:t xml:space="preserve">Section VI </w:t>
      </w:r>
      <w:r w:rsidR="00290FF8" w:rsidRPr="00C228B5">
        <w:rPr>
          <w:rFonts w:ascii="Arial" w:eastAsia="Times New Roman" w:hAnsi="Arial" w:cs="Arial"/>
          <w:b/>
          <w:bCs/>
          <w:color w:val="000000"/>
          <w:szCs w:val="24"/>
        </w:rPr>
        <w:t>–</w:t>
      </w:r>
      <w:r w:rsidRPr="00C228B5">
        <w:rPr>
          <w:rFonts w:ascii="Arial" w:eastAsia="Times New Roman" w:hAnsi="Arial" w:cs="Arial"/>
          <w:b/>
          <w:bCs/>
          <w:color w:val="000000"/>
          <w:szCs w:val="24"/>
        </w:rPr>
        <w:t xml:space="preserve"> </w:t>
      </w:r>
      <w:r w:rsidR="00290FF8" w:rsidRPr="00C228B5">
        <w:rPr>
          <w:rFonts w:ascii="Arial" w:eastAsia="Times New Roman" w:hAnsi="Arial" w:cs="Arial"/>
          <w:b/>
          <w:bCs/>
          <w:color w:val="000000"/>
          <w:szCs w:val="24"/>
        </w:rPr>
        <w:t>1.</w:t>
      </w:r>
      <w:r w:rsidR="00B316F3">
        <w:rPr>
          <w:rFonts w:ascii="Arial" w:eastAsia="Times New Roman" w:hAnsi="Arial" w:cs="Arial"/>
          <w:b/>
          <w:bCs/>
          <w:color w:val="000000"/>
          <w:szCs w:val="24"/>
        </w:rPr>
        <w:t xml:space="preserve"> </w:t>
      </w:r>
      <w:r w:rsidR="009170BA" w:rsidRPr="00C228B5">
        <w:rPr>
          <w:rFonts w:ascii="Arial" w:eastAsia="Times New Roman" w:hAnsi="Arial" w:cs="Arial"/>
          <w:b/>
          <w:bCs/>
          <w:color w:val="000000"/>
          <w:szCs w:val="24"/>
          <w:u w:val="single"/>
        </w:rPr>
        <w:t>Annual Members</w:t>
      </w:r>
      <w:r w:rsidR="006A4C79"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rPr>
        <w:t xml:space="preserve"> </w:t>
      </w:r>
      <w:r w:rsidR="00BA2A27" w:rsidRPr="00C228B5">
        <w:rPr>
          <w:rFonts w:ascii="Arial" w:eastAsia="Times New Roman" w:hAnsi="Arial" w:cs="Arial"/>
          <w:color w:val="000000"/>
          <w:szCs w:val="24"/>
        </w:rPr>
        <w:t>Dues</w:t>
      </w:r>
      <w:r w:rsidR="006A4C79" w:rsidRPr="00C228B5">
        <w:rPr>
          <w:rFonts w:ascii="Arial" w:eastAsia="Times New Roman" w:hAnsi="Arial" w:cs="Arial"/>
          <w:color w:val="000000"/>
          <w:szCs w:val="24"/>
        </w:rPr>
        <w:t xml:space="preserve"> are </w:t>
      </w:r>
      <w:r w:rsidR="00841839" w:rsidRPr="00C228B5">
        <w:rPr>
          <w:rFonts w:ascii="Arial" w:eastAsia="Times New Roman" w:hAnsi="Arial" w:cs="Arial"/>
          <w:color w:val="000000"/>
          <w:szCs w:val="24"/>
        </w:rPr>
        <w:t>$20</w:t>
      </w:r>
      <w:r w:rsidR="00BA2A27" w:rsidRPr="00C228B5">
        <w:rPr>
          <w:rFonts w:ascii="Arial" w:eastAsia="Times New Roman" w:hAnsi="Arial" w:cs="Arial"/>
          <w:color w:val="000000"/>
          <w:szCs w:val="24"/>
        </w:rPr>
        <w:t>,</w:t>
      </w:r>
      <w:r w:rsidR="00841839" w:rsidRPr="00C228B5">
        <w:rPr>
          <w:rFonts w:ascii="Arial" w:eastAsia="Times New Roman" w:hAnsi="Arial" w:cs="Arial"/>
          <w:color w:val="000000"/>
          <w:szCs w:val="24"/>
        </w:rPr>
        <w:t xml:space="preserve"> unless changed by majority of the </w:t>
      </w:r>
      <w:r w:rsidR="007D7EF9" w:rsidRPr="00C228B5">
        <w:rPr>
          <w:rFonts w:ascii="Arial" w:eastAsia="Times New Roman" w:hAnsi="Arial" w:cs="Arial"/>
          <w:color w:val="000000"/>
          <w:szCs w:val="24"/>
        </w:rPr>
        <w:t xml:space="preserve">voting </w:t>
      </w:r>
      <w:r w:rsidR="00841839" w:rsidRPr="00C228B5">
        <w:rPr>
          <w:rFonts w:ascii="Arial" w:eastAsia="Times New Roman" w:hAnsi="Arial" w:cs="Arial"/>
          <w:color w:val="000000"/>
          <w:szCs w:val="24"/>
        </w:rPr>
        <w:t xml:space="preserve">members </w:t>
      </w:r>
      <w:r w:rsidR="00282EDE" w:rsidRPr="00C228B5">
        <w:rPr>
          <w:rFonts w:ascii="Arial" w:eastAsia="Times New Roman" w:hAnsi="Arial" w:cs="Arial"/>
          <w:color w:val="000000"/>
          <w:szCs w:val="24"/>
        </w:rPr>
        <w:t xml:space="preserve">in attendance </w:t>
      </w:r>
      <w:r w:rsidR="00841839" w:rsidRPr="00C228B5">
        <w:rPr>
          <w:rFonts w:ascii="Arial" w:eastAsia="Times New Roman" w:hAnsi="Arial" w:cs="Arial"/>
          <w:color w:val="000000"/>
          <w:szCs w:val="24"/>
        </w:rPr>
        <w:t>at reunion membership meetings.</w:t>
      </w:r>
      <w:r w:rsidR="00B316F3">
        <w:rPr>
          <w:rFonts w:ascii="Arial" w:eastAsia="Times New Roman" w:hAnsi="Arial" w:cs="Arial"/>
          <w:color w:val="000000"/>
          <w:szCs w:val="24"/>
        </w:rPr>
        <w:t xml:space="preserve"> </w:t>
      </w:r>
    </w:p>
    <w:p w14:paraId="080A62B1" w14:textId="3D578295" w:rsidR="006A4C79" w:rsidRPr="00C228B5" w:rsidRDefault="00A05D71" w:rsidP="00CB5D37">
      <w:pPr>
        <w:shd w:val="clear" w:color="auto" w:fill="FFFFFF"/>
        <w:spacing w:after="240" w:line="264" w:lineRule="auto"/>
        <w:rPr>
          <w:rFonts w:ascii="Arial" w:eastAsia="Times New Roman" w:hAnsi="Arial" w:cs="Arial"/>
          <w:color w:val="000000"/>
          <w:szCs w:val="24"/>
        </w:rPr>
      </w:pPr>
      <w:r w:rsidRPr="00C228B5">
        <w:rPr>
          <w:rFonts w:ascii="Arial" w:eastAsia="Times New Roman" w:hAnsi="Arial" w:cs="Arial"/>
          <w:b/>
          <w:bCs/>
          <w:color w:val="000000"/>
          <w:szCs w:val="24"/>
        </w:rPr>
        <w:t>Section VI – 2.</w:t>
      </w:r>
      <w:r w:rsidR="00B316F3">
        <w:rPr>
          <w:rFonts w:ascii="Arial" w:eastAsia="Times New Roman" w:hAnsi="Arial" w:cs="Arial"/>
          <w:b/>
          <w:bCs/>
          <w:color w:val="000000"/>
          <w:szCs w:val="24"/>
        </w:rPr>
        <w:t xml:space="preserve"> </w:t>
      </w:r>
      <w:r w:rsidR="009170BA" w:rsidRPr="00C228B5">
        <w:rPr>
          <w:rFonts w:ascii="Arial" w:eastAsia="Times New Roman" w:hAnsi="Arial" w:cs="Arial"/>
          <w:b/>
          <w:bCs/>
          <w:color w:val="000000"/>
          <w:szCs w:val="24"/>
          <w:u w:val="single"/>
        </w:rPr>
        <w:t>Life Members</w:t>
      </w:r>
      <w:r w:rsidR="006A4C79" w:rsidRPr="00C228B5">
        <w:rPr>
          <w:rFonts w:ascii="Arial" w:eastAsia="Times New Roman" w:hAnsi="Arial" w:cs="Arial"/>
          <w:b/>
          <w:bCs/>
          <w:color w:val="000000"/>
          <w:szCs w:val="24"/>
          <w:u w:val="single"/>
        </w:rPr>
        <w:t>:</w:t>
      </w:r>
      <w:bookmarkStart w:id="2" w:name="_Hlk38274351"/>
      <w:r w:rsidR="00B316F3">
        <w:rPr>
          <w:rFonts w:ascii="Arial" w:eastAsia="Times New Roman" w:hAnsi="Arial" w:cs="Arial"/>
          <w:b/>
          <w:bCs/>
          <w:color w:val="000000"/>
          <w:szCs w:val="24"/>
        </w:rPr>
        <w:t xml:space="preserve"> </w:t>
      </w:r>
      <w:r w:rsidR="00BA2A27" w:rsidRPr="00C228B5">
        <w:rPr>
          <w:rFonts w:ascii="Arial" w:eastAsia="Times New Roman" w:hAnsi="Arial" w:cs="Arial"/>
          <w:color w:val="000000"/>
          <w:szCs w:val="24"/>
        </w:rPr>
        <w:t>Dues are</w:t>
      </w:r>
      <w:r w:rsidR="006A4C79" w:rsidRPr="00C228B5">
        <w:rPr>
          <w:rFonts w:ascii="Arial" w:eastAsia="Times New Roman" w:hAnsi="Arial" w:cs="Arial"/>
          <w:color w:val="000000"/>
          <w:szCs w:val="24"/>
        </w:rPr>
        <w:t xml:space="preserve"> $119</w:t>
      </w:r>
      <w:r w:rsidR="00BA2A27" w:rsidRPr="00C228B5">
        <w:rPr>
          <w:rFonts w:ascii="Arial" w:eastAsia="Times New Roman" w:hAnsi="Arial" w:cs="Arial"/>
          <w:color w:val="000000"/>
          <w:szCs w:val="24"/>
        </w:rPr>
        <w:t>,</w:t>
      </w:r>
      <w:r w:rsidR="006A4C79" w:rsidRPr="00C228B5">
        <w:rPr>
          <w:rFonts w:ascii="Arial" w:eastAsia="Times New Roman" w:hAnsi="Arial" w:cs="Arial"/>
          <w:color w:val="000000"/>
          <w:szCs w:val="24"/>
        </w:rPr>
        <w:t xml:space="preserve"> unless changed by majority of the </w:t>
      </w:r>
      <w:r w:rsidR="007D7EF9" w:rsidRPr="00C228B5">
        <w:rPr>
          <w:rFonts w:ascii="Arial" w:eastAsia="Times New Roman" w:hAnsi="Arial" w:cs="Arial"/>
          <w:color w:val="000000"/>
          <w:szCs w:val="24"/>
        </w:rPr>
        <w:t xml:space="preserve">voting </w:t>
      </w:r>
      <w:r w:rsidR="006A4C79" w:rsidRPr="00C228B5">
        <w:rPr>
          <w:rFonts w:ascii="Arial" w:eastAsia="Times New Roman" w:hAnsi="Arial" w:cs="Arial"/>
          <w:color w:val="000000"/>
          <w:szCs w:val="24"/>
        </w:rPr>
        <w:t xml:space="preserve">members </w:t>
      </w:r>
      <w:r w:rsidR="00282EDE" w:rsidRPr="00C228B5">
        <w:rPr>
          <w:rFonts w:ascii="Arial" w:eastAsia="Times New Roman" w:hAnsi="Arial" w:cs="Arial"/>
          <w:color w:val="000000"/>
          <w:szCs w:val="24"/>
        </w:rPr>
        <w:t xml:space="preserve">in attendance </w:t>
      </w:r>
      <w:r w:rsidR="00841839" w:rsidRPr="00C228B5">
        <w:rPr>
          <w:rFonts w:ascii="Arial" w:eastAsia="Times New Roman" w:hAnsi="Arial" w:cs="Arial"/>
          <w:color w:val="000000"/>
          <w:szCs w:val="24"/>
        </w:rPr>
        <w:t>at reunion membership meetings</w:t>
      </w:r>
      <w:r w:rsidR="006A4C79" w:rsidRPr="00C228B5">
        <w:rPr>
          <w:rFonts w:ascii="Arial" w:eastAsia="Times New Roman" w:hAnsi="Arial" w:cs="Arial"/>
          <w:color w:val="000000"/>
          <w:szCs w:val="24"/>
        </w:rPr>
        <w:t>.</w:t>
      </w:r>
      <w:bookmarkEnd w:id="2"/>
      <w:r w:rsidR="00B316F3">
        <w:rPr>
          <w:rFonts w:ascii="Arial" w:eastAsia="Times New Roman" w:hAnsi="Arial" w:cs="Arial"/>
          <w:color w:val="000000"/>
          <w:szCs w:val="24"/>
        </w:rPr>
        <w:t xml:space="preserve"> </w:t>
      </w:r>
      <w:r w:rsidR="006A4C79" w:rsidRPr="00C228B5">
        <w:rPr>
          <w:rFonts w:ascii="Arial" w:eastAsia="Times New Roman" w:hAnsi="Arial" w:cs="Arial"/>
          <w:color w:val="000000"/>
          <w:szCs w:val="24"/>
        </w:rPr>
        <w:t xml:space="preserve">Regular Life membership </w:t>
      </w:r>
      <w:r w:rsidR="00E447CB" w:rsidRPr="00C228B5">
        <w:rPr>
          <w:rFonts w:ascii="Arial" w:eastAsia="Times New Roman" w:hAnsi="Arial" w:cs="Arial"/>
          <w:color w:val="000000"/>
          <w:szCs w:val="24"/>
        </w:rPr>
        <w:t xml:space="preserve">transfers </w:t>
      </w:r>
      <w:r w:rsidR="006A4C79" w:rsidRPr="00C228B5">
        <w:rPr>
          <w:rFonts w:ascii="Arial" w:eastAsia="Times New Roman" w:hAnsi="Arial" w:cs="Arial"/>
          <w:color w:val="000000"/>
          <w:szCs w:val="24"/>
        </w:rPr>
        <w:t xml:space="preserve">automatically to </w:t>
      </w:r>
      <w:r w:rsidR="009620BD" w:rsidRPr="00C228B5">
        <w:rPr>
          <w:rFonts w:ascii="Arial" w:eastAsia="Times New Roman" w:hAnsi="Arial" w:cs="Arial"/>
          <w:color w:val="000000"/>
          <w:szCs w:val="24"/>
        </w:rPr>
        <w:t xml:space="preserve">the </w:t>
      </w:r>
      <w:r w:rsidR="006A4C79" w:rsidRPr="00C228B5">
        <w:rPr>
          <w:rFonts w:ascii="Arial" w:eastAsia="Times New Roman" w:hAnsi="Arial" w:cs="Arial"/>
          <w:color w:val="000000"/>
          <w:szCs w:val="24"/>
        </w:rPr>
        <w:t>spouse or next of ki</w:t>
      </w:r>
      <w:r w:rsidR="008217C2" w:rsidRPr="00C228B5">
        <w:rPr>
          <w:rFonts w:ascii="Arial" w:eastAsia="Times New Roman" w:hAnsi="Arial" w:cs="Arial"/>
          <w:color w:val="000000"/>
          <w:szCs w:val="24"/>
        </w:rPr>
        <w:t>n (as an Associate Life membership)</w:t>
      </w:r>
      <w:r w:rsidR="006A4C79" w:rsidRPr="00C228B5">
        <w:rPr>
          <w:rFonts w:ascii="Arial" w:eastAsia="Times New Roman" w:hAnsi="Arial" w:cs="Arial"/>
          <w:color w:val="000000"/>
          <w:szCs w:val="24"/>
        </w:rPr>
        <w:t>.</w:t>
      </w:r>
      <w:r w:rsidR="00B316F3">
        <w:rPr>
          <w:rFonts w:ascii="Arial" w:eastAsia="Times New Roman" w:hAnsi="Arial" w:cs="Arial"/>
          <w:color w:val="000000"/>
          <w:szCs w:val="24"/>
        </w:rPr>
        <w:t xml:space="preserve"> </w:t>
      </w:r>
      <w:r w:rsidR="006A4C79" w:rsidRPr="00C228B5">
        <w:rPr>
          <w:rFonts w:ascii="Arial" w:eastAsia="Times New Roman" w:hAnsi="Arial" w:cs="Arial"/>
          <w:color w:val="000000"/>
          <w:szCs w:val="24"/>
        </w:rPr>
        <w:t>Associate Life membership does not transfer.</w:t>
      </w:r>
    </w:p>
    <w:p w14:paraId="4816BC6C" w14:textId="1090214B" w:rsidR="00DA2D7B" w:rsidRPr="00C228B5" w:rsidRDefault="00A05D71"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rPr>
        <w:t>Section VI – 3.</w:t>
      </w:r>
      <w:r w:rsidR="00B316F3">
        <w:rPr>
          <w:rFonts w:ascii="Arial" w:eastAsia="Times New Roman" w:hAnsi="Arial" w:cs="Arial"/>
          <w:b/>
          <w:bCs/>
          <w:color w:val="000000"/>
          <w:szCs w:val="24"/>
        </w:rPr>
        <w:t xml:space="preserve"> </w:t>
      </w:r>
      <w:r w:rsidR="009170BA" w:rsidRPr="00C228B5">
        <w:rPr>
          <w:rFonts w:ascii="Arial" w:eastAsia="Times New Roman" w:hAnsi="Arial" w:cs="Arial"/>
          <w:b/>
          <w:bCs/>
          <w:color w:val="000000"/>
          <w:szCs w:val="24"/>
          <w:u w:val="single"/>
        </w:rPr>
        <w:t>Non-Payment</w:t>
      </w:r>
      <w:r w:rsidR="00DA2D7B"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rPr>
        <w:t xml:space="preserve"> </w:t>
      </w:r>
      <w:r w:rsidR="00DA2D7B" w:rsidRPr="00C228B5">
        <w:rPr>
          <w:rFonts w:ascii="Arial" w:eastAsia="Times New Roman" w:hAnsi="Arial" w:cs="Arial"/>
          <w:color w:val="000000"/>
          <w:szCs w:val="24"/>
        </w:rPr>
        <w:t>Dues of Regular and Associate Members are delinquent for the following year if not paid by the end of the 12</w:t>
      </w:r>
      <w:r w:rsidR="00DA2D7B" w:rsidRPr="00C228B5">
        <w:rPr>
          <w:rFonts w:ascii="Arial" w:eastAsia="Times New Roman" w:hAnsi="Arial" w:cs="Arial"/>
          <w:color w:val="000000"/>
          <w:sz w:val="20"/>
          <w:szCs w:val="20"/>
          <w:bdr w:val="none" w:sz="0" w:space="0" w:color="auto" w:frame="1"/>
          <w:vertAlign w:val="superscript"/>
        </w:rPr>
        <w:t>th</w:t>
      </w:r>
      <w:r w:rsidR="00DA2D7B" w:rsidRPr="00C228B5">
        <w:rPr>
          <w:rFonts w:ascii="Arial" w:eastAsia="Times New Roman" w:hAnsi="Arial" w:cs="Arial"/>
          <w:color w:val="000000"/>
          <w:szCs w:val="24"/>
        </w:rPr>
        <w:t xml:space="preserve"> month after payment.</w:t>
      </w:r>
      <w:r w:rsidR="00B316F3">
        <w:rPr>
          <w:rFonts w:ascii="Arial" w:eastAsia="Times New Roman" w:hAnsi="Arial" w:cs="Arial"/>
          <w:color w:val="000000"/>
          <w:szCs w:val="24"/>
        </w:rPr>
        <w:t xml:space="preserve"> </w:t>
      </w:r>
      <w:r w:rsidR="00DA2D7B" w:rsidRPr="00C228B5">
        <w:rPr>
          <w:rFonts w:ascii="Arial" w:eastAsia="Times New Roman" w:hAnsi="Arial" w:cs="Arial"/>
          <w:color w:val="000000"/>
          <w:szCs w:val="24"/>
        </w:rPr>
        <w:t xml:space="preserve">A grace period of 30-days is established after which such members are subject to loss of membership as determined by the </w:t>
      </w:r>
      <w:r w:rsidR="00FA6723" w:rsidRPr="00C228B5">
        <w:rPr>
          <w:rFonts w:ascii="Arial" w:eastAsia="Times New Roman" w:hAnsi="Arial" w:cs="Arial"/>
          <w:color w:val="000000"/>
          <w:szCs w:val="24"/>
        </w:rPr>
        <w:t>Membership Coordinator</w:t>
      </w:r>
      <w:r w:rsidR="00DA2D7B" w:rsidRPr="00C228B5">
        <w:rPr>
          <w:rFonts w:ascii="Arial" w:eastAsia="Times New Roman" w:hAnsi="Arial" w:cs="Arial"/>
          <w:color w:val="000000"/>
          <w:szCs w:val="24"/>
        </w:rPr>
        <w:t>.</w:t>
      </w:r>
      <w:r w:rsidR="00B316F3">
        <w:rPr>
          <w:rFonts w:ascii="Arial" w:eastAsia="Times New Roman" w:hAnsi="Arial" w:cs="Arial"/>
          <w:color w:val="000000"/>
          <w:szCs w:val="24"/>
        </w:rPr>
        <w:t xml:space="preserve"> </w:t>
      </w:r>
      <w:r w:rsidR="00DA2D7B" w:rsidRPr="00C228B5">
        <w:rPr>
          <w:rFonts w:ascii="Arial" w:eastAsia="Times New Roman" w:hAnsi="Arial" w:cs="Arial"/>
          <w:color w:val="000000"/>
          <w:szCs w:val="24"/>
        </w:rPr>
        <w:t>Members lost through dues delinquency may be reinstated to membership by payment of arrears in dues</w:t>
      </w:r>
      <w:r w:rsidR="00FA6723" w:rsidRPr="00C228B5">
        <w:rPr>
          <w:rFonts w:ascii="Arial" w:eastAsia="Times New Roman" w:hAnsi="Arial" w:cs="Arial"/>
          <w:color w:val="000000"/>
          <w:szCs w:val="24"/>
        </w:rPr>
        <w:t>.</w:t>
      </w:r>
      <w:r w:rsidR="00DA2D7B" w:rsidRPr="00C228B5">
        <w:rPr>
          <w:rFonts w:ascii="Arial" w:eastAsia="Times New Roman" w:hAnsi="Arial" w:cs="Arial"/>
          <w:color w:val="000000"/>
          <w:szCs w:val="24"/>
        </w:rPr>
        <w:t xml:space="preserve"> </w:t>
      </w:r>
    </w:p>
    <w:p w14:paraId="0CC4809F" w14:textId="1C484F1A" w:rsidR="009170BA" w:rsidRPr="00C228B5" w:rsidRDefault="00A05D71" w:rsidP="00CB5D37">
      <w:pPr>
        <w:shd w:val="clear" w:color="auto" w:fill="FFFFFF"/>
        <w:spacing w:before="100" w:beforeAutospacing="1" w:after="160" w:line="264" w:lineRule="auto"/>
        <w:jc w:val="center"/>
        <w:rPr>
          <w:rFonts w:ascii="Arial" w:eastAsia="Times New Roman" w:hAnsi="Arial" w:cs="Arial"/>
          <w:b/>
          <w:bCs/>
          <w:color w:val="000000"/>
          <w:sz w:val="28"/>
          <w:szCs w:val="28"/>
        </w:rPr>
      </w:pPr>
      <w:bookmarkStart w:id="3" w:name="_Hlk38206212"/>
      <w:r w:rsidRPr="00C228B5">
        <w:rPr>
          <w:rFonts w:ascii="Arial" w:eastAsia="Times New Roman" w:hAnsi="Arial" w:cs="Arial"/>
          <w:b/>
          <w:bCs/>
          <w:color w:val="000000"/>
          <w:sz w:val="28"/>
          <w:szCs w:val="28"/>
        </w:rPr>
        <w:t xml:space="preserve">Article VII - </w:t>
      </w:r>
      <w:r w:rsidR="00A521DD" w:rsidRPr="00C228B5">
        <w:rPr>
          <w:rFonts w:ascii="Arial" w:eastAsia="Times New Roman" w:hAnsi="Arial" w:cs="Arial"/>
          <w:b/>
          <w:bCs/>
          <w:color w:val="000000"/>
          <w:sz w:val="28"/>
          <w:szCs w:val="28"/>
        </w:rPr>
        <w:t>Board of Directors (</w:t>
      </w:r>
      <w:r w:rsidR="00897F4A" w:rsidRPr="00C228B5">
        <w:rPr>
          <w:rFonts w:ascii="Arial" w:eastAsia="Times New Roman" w:hAnsi="Arial" w:cs="Arial"/>
          <w:b/>
          <w:bCs/>
          <w:color w:val="000000"/>
          <w:sz w:val="28"/>
          <w:szCs w:val="28"/>
        </w:rPr>
        <w:t>BoD</w:t>
      </w:r>
      <w:r w:rsidR="00A521DD" w:rsidRPr="00C228B5">
        <w:rPr>
          <w:rFonts w:ascii="Arial" w:eastAsia="Times New Roman" w:hAnsi="Arial" w:cs="Arial"/>
          <w:b/>
          <w:bCs/>
          <w:color w:val="000000"/>
          <w:sz w:val="28"/>
          <w:szCs w:val="28"/>
        </w:rPr>
        <w:t>)</w:t>
      </w:r>
    </w:p>
    <w:p w14:paraId="7FD8A213" w14:textId="5D605E72" w:rsidR="00DA2D7B" w:rsidRPr="00C228B5" w:rsidRDefault="00A05D71" w:rsidP="00CB5D37">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rPr>
        <w:t>Section VII -</w:t>
      </w:r>
      <w:r w:rsidR="00B27F47" w:rsidRPr="00C228B5">
        <w:rPr>
          <w:rFonts w:ascii="Arial" w:eastAsia="Times New Roman" w:hAnsi="Arial" w:cs="Arial"/>
          <w:b/>
          <w:bCs/>
          <w:color w:val="000000"/>
          <w:szCs w:val="24"/>
        </w:rPr>
        <w:t xml:space="preserve"> </w:t>
      </w:r>
      <w:r w:rsidRPr="00C228B5">
        <w:rPr>
          <w:rFonts w:ascii="Arial" w:eastAsia="Times New Roman" w:hAnsi="Arial" w:cs="Arial"/>
          <w:b/>
          <w:bCs/>
          <w:color w:val="000000"/>
          <w:szCs w:val="24"/>
        </w:rPr>
        <w:t>1.</w:t>
      </w:r>
      <w:r w:rsidR="00B316F3">
        <w:rPr>
          <w:rFonts w:ascii="Arial" w:eastAsia="Times New Roman" w:hAnsi="Arial" w:cs="Arial"/>
          <w:b/>
          <w:bCs/>
          <w:color w:val="000000"/>
          <w:szCs w:val="24"/>
        </w:rPr>
        <w:t xml:space="preserve"> </w:t>
      </w:r>
      <w:r w:rsidR="009170BA" w:rsidRPr="00C228B5">
        <w:rPr>
          <w:rFonts w:ascii="Arial" w:eastAsia="Times New Roman" w:hAnsi="Arial" w:cs="Arial"/>
          <w:b/>
          <w:bCs/>
          <w:color w:val="000000"/>
          <w:szCs w:val="24"/>
          <w:u w:val="single"/>
        </w:rPr>
        <w:t>Board Authority</w:t>
      </w:r>
      <w:r w:rsidR="00DA2D7B"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u w:val="single"/>
        </w:rPr>
        <w:t xml:space="preserve"> </w:t>
      </w:r>
      <w:r w:rsidR="00DA2D7B" w:rsidRPr="00C228B5">
        <w:rPr>
          <w:rFonts w:ascii="Arial" w:eastAsia="Times New Roman" w:hAnsi="Arial" w:cs="Arial"/>
          <w:color w:val="000000"/>
          <w:szCs w:val="24"/>
        </w:rPr>
        <w:t xml:space="preserve">The </w:t>
      </w:r>
      <w:r w:rsidR="00897F4A" w:rsidRPr="00C228B5">
        <w:rPr>
          <w:rFonts w:ascii="Arial" w:eastAsia="Times New Roman" w:hAnsi="Arial" w:cs="Arial"/>
          <w:color w:val="000000"/>
          <w:szCs w:val="24"/>
        </w:rPr>
        <w:t>BoD</w:t>
      </w:r>
      <w:r w:rsidR="00A521DD" w:rsidRPr="00C228B5">
        <w:rPr>
          <w:rFonts w:ascii="Arial" w:eastAsia="Times New Roman" w:hAnsi="Arial" w:cs="Arial"/>
          <w:color w:val="000000"/>
          <w:szCs w:val="24"/>
        </w:rPr>
        <w:t xml:space="preserve"> is the Association’s governing body.</w:t>
      </w:r>
      <w:r w:rsidR="00B316F3">
        <w:rPr>
          <w:rFonts w:ascii="Arial" w:eastAsia="Times New Roman" w:hAnsi="Arial" w:cs="Arial"/>
          <w:color w:val="000000"/>
          <w:szCs w:val="24"/>
        </w:rPr>
        <w:t xml:space="preserve"> </w:t>
      </w:r>
      <w:r w:rsidR="00A521DD" w:rsidRPr="00C228B5">
        <w:rPr>
          <w:rFonts w:ascii="Arial" w:eastAsia="Times New Roman" w:hAnsi="Arial" w:cs="Arial"/>
          <w:color w:val="000000"/>
          <w:szCs w:val="24"/>
        </w:rPr>
        <w:t>It</w:t>
      </w:r>
      <w:r w:rsidR="00DA2D7B" w:rsidRPr="00C228B5">
        <w:rPr>
          <w:rFonts w:ascii="Arial" w:eastAsia="Times New Roman" w:hAnsi="Arial" w:cs="Arial"/>
          <w:color w:val="000000"/>
          <w:szCs w:val="24"/>
        </w:rPr>
        <w:t xml:space="preserve"> has the authority and responsibility to act for and manage the affairs of the Association.</w:t>
      </w:r>
      <w:r w:rsidR="00B316F3">
        <w:rPr>
          <w:rFonts w:ascii="Arial" w:eastAsia="Times New Roman" w:hAnsi="Arial" w:cs="Arial"/>
          <w:color w:val="000000"/>
          <w:szCs w:val="24"/>
        </w:rPr>
        <w:t xml:space="preserve"> </w:t>
      </w:r>
      <w:r w:rsidR="00DA2D7B" w:rsidRPr="00C228B5">
        <w:rPr>
          <w:rFonts w:ascii="Arial" w:eastAsia="Times New Roman" w:hAnsi="Arial" w:cs="Arial"/>
          <w:color w:val="000000"/>
          <w:szCs w:val="24"/>
        </w:rPr>
        <w:t xml:space="preserve">A two-thirds vote of </w:t>
      </w:r>
      <w:r w:rsidR="000B4F07">
        <w:rPr>
          <w:rFonts w:ascii="Arial" w:eastAsia="Times New Roman" w:hAnsi="Arial" w:cs="Arial"/>
          <w:color w:val="000000"/>
          <w:szCs w:val="24"/>
        </w:rPr>
        <w:t>voting</w:t>
      </w:r>
      <w:r w:rsidR="00267053" w:rsidRPr="00C228B5">
        <w:rPr>
          <w:rFonts w:ascii="Arial" w:eastAsia="Times New Roman" w:hAnsi="Arial" w:cs="Arial"/>
          <w:color w:val="000000"/>
          <w:szCs w:val="24"/>
        </w:rPr>
        <w:t xml:space="preserve"> m</w:t>
      </w:r>
      <w:r w:rsidR="00DA2D7B" w:rsidRPr="00C228B5">
        <w:rPr>
          <w:rFonts w:ascii="Arial" w:eastAsia="Times New Roman" w:hAnsi="Arial" w:cs="Arial"/>
          <w:color w:val="000000"/>
          <w:szCs w:val="24"/>
        </w:rPr>
        <w:t>embers in attendance at reunion membership meetings can modify or reverse decisions of the Board.</w:t>
      </w:r>
    </w:p>
    <w:p w14:paraId="70373AE8" w14:textId="23EFD5AC" w:rsidR="00282EDE" w:rsidRPr="00C228B5" w:rsidRDefault="00282EDE" w:rsidP="00CB5D37">
      <w:pPr>
        <w:shd w:val="clear" w:color="auto" w:fill="FFFFFF"/>
        <w:spacing w:after="240" w:line="264" w:lineRule="auto"/>
        <w:rPr>
          <w:rFonts w:ascii="Arial" w:eastAsia="Times New Roman" w:hAnsi="Arial" w:cs="Arial"/>
          <w:b/>
          <w:bCs/>
          <w:color w:val="000000"/>
          <w:spacing w:val="-2"/>
          <w:szCs w:val="24"/>
        </w:rPr>
      </w:pPr>
      <w:r w:rsidRPr="00C228B5">
        <w:rPr>
          <w:rFonts w:ascii="Arial" w:eastAsia="Times New Roman" w:hAnsi="Arial" w:cs="Arial"/>
          <w:b/>
          <w:bCs/>
          <w:color w:val="000000"/>
          <w:spacing w:val="-2"/>
          <w:szCs w:val="24"/>
        </w:rPr>
        <w:t>Section VII - 2.</w:t>
      </w:r>
      <w:r w:rsidR="00B316F3">
        <w:rPr>
          <w:rFonts w:ascii="Arial" w:eastAsia="Times New Roman" w:hAnsi="Arial" w:cs="Arial"/>
          <w:b/>
          <w:bCs/>
          <w:color w:val="000000"/>
          <w:spacing w:val="-2"/>
          <w:szCs w:val="24"/>
        </w:rPr>
        <w:t xml:space="preserve"> </w:t>
      </w:r>
      <w:r w:rsidRPr="00C228B5">
        <w:rPr>
          <w:rFonts w:ascii="Arial" w:eastAsia="Times New Roman" w:hAnsi="Arial" w:cs="Arial"/>
          <w:b/>
          <w:bCs/>
          <w:color w:val="000000"/>
          <w:spacing w:val="-2"/>
          <w:szCs w:val="24"/>
          <w:u w:val="single"/>
        </w:rPr>
        <w:t>Board Composition:</w:t>
      </w:r>
      <w:r w:rsidR="00B316F3">
        <w:rPr>
          <w:rFonts w:ascii="Arial" w:eastAsia="Times New Roman" w:hAnsi="Arial" w:cs="Arial"/>
          <w:b/>
          <w:bCs/>
          <w:color w:val="000000"/>
          <w:spacing w:val="-2"/>
          <w:szCs w:val="24"/>
        </w:rPr>
        <w:t xml:space="preserve"> </w:t>
      </w:r>
      <w:r w:rsidRPr="00C228B5">
        <w:rPr>
          <w:rFonts w:ascii="Arial" w:hAnsi="Arial" w:cs="Arial"/>
          <w:spacing w:val="-2"/>
          <w:szCs w:val="24"/>
        </w:rPr>
        <w:t>All BoD members should be Life members.</w:t>
      </w:r>
      <w:r w:rsidR="00B316F3">
        <w:rPr>
          <w:rFonts w:ascii="Arial" w:hAnsi="Arial" w:cs="Arial"/>
          <w:b/>
          <w:bCs/>
          <w:spacing w:val="-2"/>
          <w:szCs w:val="24"/>
        </w:rPr>
        <w:t xml:space="preserve"> </w:t>
      </w:r>
      <w:r w:rsidRPr="00C228B5">
        <w:rPr>
          <w:rFonts w:ascii="Arial" w:eastAsia="Times New Roman" w:hAnsi="Arial" w:cs="Arial"/>
          <w:color w:val="000000"/>
          <w:spacing w:val="-2"/>
          <w:szCs w:val="24"/>
        </w:rPr>
        <w:t xml:space="preserve">Officers </w:t>
      </w:r>
      <w:r w:rsidR="00276BEF" w:rsidRPr="00C228B5">
        <w:rPr>
          <w:rFonts w:ascii="Arial" w:eastAsia="Times New Roman" w:hAnsi="Arial" w:cs="Arial"/>
          <w:color w:val="000000"/>
          <w:spacing w:val="-2"/>
          <w:szCs w:val="24"/>
        </w:rPr>
        <w:t xml:space="preserve">are </w:t>
      </w:r>
      <w:r w:rsidRPr="00C228B5">
        <w:rPr>
          <w:rFonts w:ascii="Arial" w:eastAsia="Times New Roman" w:hAnsi="Arial" w:cs="Arial"/>
          <w:color w:val="000000"/>
          <w:spacing w:val="-2"/>
          <w:szCs w:val="24"/>
        </w:rPr>
        <w:t>elected to serve as President, Vice-President, Secretary, Treasurer, and up to three Board Members at Large.</w:t>
      </w:r>
      <w:r w:rsidR="00B316F3">
        <w:rPr>
          <w:rFonts w:ascii="Arial" w:eastAsia="Times New Roman" w:hAnsi="Arial" w:cs="Arial"/>
          <w:color w:val="000000"/>
          <w:spacing w:val="-2"/>
          <w:szCs w:val="24"/>
        </w:rPr>
        <w:t xml:space="preserve"> </w:t>
      </w:r>
      <w:r w:rsidRPr="00C228B5">
        <w:rPr>
          <w:rFonts w:ascii="Arial" w:eastAsia="Times New Roman" w:hAnsi="Arial" w:cs="Arial"/>
          <w:color w:val="000000"/>
          <w:spacing w:val="-2"/>
          <w:szCs w:val="24"/>
        </w:rPr>
        <w:t>The President serves as Chairman of the Board, and in his absence the</w:t>
      </w:r>
      <w:r w:rsidRPr="00C228B5">
        <w:rPr>
          <w:rFonts w:ascii="Arial" w:hAnsi="Arial" w:cs="Arial"/>
          <w:spacing w:val="-2"/>
          <w:szCs w:val="24"/>
        </w:rPr>
        <w:t xml:space="preserve"> BoD will select who will assume President’s duties and who will assume the office of the President should a vacancy occur.</w:t>
      </w:r>
    </w:p>
    <w:p w14:paraId="4631C652" w14:textId="1A8C5479" w:rsidR="00282EDE" w:rsidRPr="00C228B5" w:rsidRDefault="00282EDE" w:rsidP="00CB5D37">
      <w:pPr>
        <w:shd w:val="clear" w:color="auto" w:fill="FFFFFF"/>
        <w:spacing w:after="240" w:line="264" w:lineRule="auto"/>
        <w:rPr>
          <w:rFonts w:ascii="Arial" w:eastAsia="Times New Roman" w:hAnsi="Arial" w:cs="Arial"/>
          <w:color w:val="000000"/>
          <w:szCs w:val="24"/>
        </w:rPr>
      </w:pPr>
      <w:r w:rsidRPr="00C228B5">
        <w:rPr>
          <w:rFonts w:ascii="Arial" w:eastAsia="Times New Roman" w:hAnsi="Arial" w:cs="Arial"/>
          <w:b/>
          <w:bCs/>
          <w:color w:val="000000"/>
          <w:szCs w:val="24"/>
        </w:rPr>
        <w:t>Section VII – 3.</w:t>
      </w:r>
      <w:r w:rsidR="00B316F3">
        <w:rPr>
          <w:rFonts w:ascii="Arial" w:eastAsia="Times New Roman" w:hAnsi="Arial" w:cs="Arial"/>
          <w:b/>
          <w:bCs/>
          <w:color w:val="000000"/>
          <w:szCs w:val="24"/>
        </w:rPr>
        <w:t xml:space="preserve"> </w:t>
      </w:r>
      <w:r w:rsidRPr="00C228B5">
        <w:rPr>
          <w:rFonts w:ascii="Arial" w:eastAsia="Times New Roman" w:hAnsi="Arial" w:cs="Arial"/>
          <w:b/>
          <w:bCs/>
          <w:color w:val="000000"/>
          <w:szCs w:val="24"/>
          <w:u w:val="single"/>
        </w:rPr>
        <w:t>Board Voting:</w:t>
      </w:r>
      <w:r w:rsidR="00B316F3">
        <w:rPr>
          <w:rFonts w:ascii="Arial" w:eastAsia="Times New Roman" w:hAnsi="Arial" w:cs="Arial"/>
          <w:b/>
          <w:bCs/>
          <w:color w:val="000000"/>
          <w:szCs w:val="24"/>
        </w:rPr>
        <w:t xml:space="preserve"> </w:t>
      </w:r>
      <w:r w:rsidRPr="00C228B5">
        <w:rPr>
          <w:rFonts w:ascii="Arial" w:eastAsia="Times New Roman" w:hAnsi="Arial" w:cs="Arial"/>
          <w:szCs w:val="24"/>
        </w:rPr>
        <w:t xml:space="preserve">Voting is </w:t>
      </w:r>
      <w:r w:rsidRPr="00C228B5">
        <w:rPr>
          <w:rFonts w:ascii="Arial" w:eastAsia="Times New Roman" w:hAnsi="Arial" w:cs="Arial"/>
          <w:color w:val="000000"/>
          <w:szCs w:val="24"/>
        </w:rPr>
        <w:t>with quorum of 50 percent of the Board members to include the President.</w:t>
      </w:r>
      <w:r w:rsidR="00B316F3">
        <w:rPr>
          <w:rFonts w:ascii="Arial" w:eastAsia="Times New Roman" w:hAnsi="Arial" w:cs="Arial"/>
          <w:color w:val="000000"/>
          <w:szCs w:val="24"/>
        </w:rPr>
        <w:t xml:space="preserve"> </w:t>
      </w:r>
      <w:r w:rsidRPr="00C228B5">
        <w:rPr>
          <w:rFonts w:ascii="Arial" w:eastAsia="Times New Roman" w:hAnsi="Arial" w:cs="Arial"/>
          <w:color w:val="000000"/>
          <w:szCs w:val="24"/>
        </w:rPr>
        <w:t>The President presides and only votes to break ties.</w:t>
      </w:r>
    </w:p>
    <w:p w14:paraId="265D71AC" w14:textId="35806438" w:rsidR="00282EDE" w:rsidRPr="00C228B5" w:rsidRDefault="00282EDE" w:rsidP="00CB5D37">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rPr>
        <w:lastRenderedPageBreak/>
        <w:t>Section VII – 4.</w:t>
      </w:r>
      <w:r w:rsidR="00B316F3">
        <w:rPr>
          <w:rFonts w:ascii="Arial" w:eastAsia="Times New Roman" w:hAnsi="Arial" w:cs="Arial"/>
          <w:b/>
          <w:bCs/>
          <w:color w:val="000000"/>
          <w:szCs w:val="24"/>
        </w:rPr>
        <w:t xml:space="preserve"> </w:t>
      </w:r>
      <w:r w:rsidRPr="00C228B5">
        <w:rPr>
          <w:rFonts w:ascii="Arial" w:eastAsia="Times New Roman" w:hAnsi="Arial" w:cs="Arial"/>
          <w:b/>
          <w:bCs/>
          <w:color w:val="000000"/>
          <w:szCs w:val="24"/>
          <w:u w:val="single"/>
        </w:rPr>
        <w:t>Terms of Office:</w:t>
      </w:r>
      <w:r w:rsidRPr="00C228B5">
        <w:rPr>
          <w:rFonts w:ascii="Arial" w:eastAsia="Times New Roman" w:hAnsi="Arial" w:cs="Arial"/>
          <w:b/>
          <w:bCs/>
          <w:color w:val="000000"/>
          <w:szCs w:val="24"/>
        </w:rPr>
        <w:t xml:space="preserve"> </w:t>
      </w:r>
      <w:r w:rsidRPr="00C228B5">
        <w:rPr>
          <w:rFonts w:ascii="Arial" w:eastAsia="Times New Roman" w:hAnsi="Arial" w:cs="Arial"/>
          <w:color w:val="000000"/>
          <w:szCs w:val="24"/>
        </w:rPr>
        <w:t xml:space="preserve">BoD Members are elected annually for a one-year term, with the opportunity to run for reelection. </w:t>
      </w:r>
      <w:r w:rsidR="00B60025" w:rsidRPr="00C228B5">
        <w:rPr>
          <w:rFonts w:ascii="Arial" w:eastAsia="Times New Roman" w:hAnsi="Arial" w:cs="Arial"/>
          <w:color w:val="000000"/>
          <w:szCs w:val="24"/>
        </w:rPr>
        <w:t xml:space="preserve">BoD Members </w:t>
      </w:r>
      <w:r w:rsidRPr="00C228B5">
        <w:rPr>
          <w:rFonts w:ascii="Arial" w:eastAsia="Times New Roman" w:hAnsi="Arial" w:cs="Arial"/>
          <w:color w:val="000000"/>
          <w:szCs w:val="24"/>
        </w:rPr>
        <w:t>serve from the first day following a reunion through the conclusion of the next Reunion.</w:t>
      </w:r>
    </w:p>
    <w:p w14:paraId="2D057439" w14:textId="0D92B836" w:rsidR="00DA2D7B" w:rsidRPr="008F0A03" w:rsidRDefault="00A05D71" w:rsidP="00CB5D37">
      <w:pPr>
        <w:spacing w:after="240" w:line="264" w:lineRule="auto"/>
        <w:textAlignment w:val="baseline"/>
        <w:rPr>
          <w:rFonts w:ascii="Arial" w:eastAsia="Times New Roman" w:hAnsi="Arial" w:cs="Arial"/>
          <w:szCs w:val="24"/>
        </w:rPr>
      </w:pPr>
      <w:r w:rsidRPr="00C228B5">
        <w:rPr>
          <w:rFonts w:ascii="Arial" w:eastAsia="Times New Roman" w:hAnsi="Arial" w:cs="Arial"/>
          <w:b/>
          <w:bCs/>
          <w:color w:val="000000"/>
          <w:szCs w:val="24"/>
        </w:rPr>
        <w:t xml:space="preserve">Section VII – </w:t>
      </w:r>
      <w:r w:rsidR="00282EDE" w:rsidRPr="00C228B5">
        <w:rPr>
          <w:rFonts w:ascii="Arial" w:eastAsia="Times New Roman" w:hAnsi="Arial" w:cs="Arial"/>
          <w:b/>
          <w:bCs/>
          <w:color w:val="000000"/>
          <w:szCs w:val="24"/>
        </w:rPr>
        <w:t>3</w:t>
      </w:r>
      <w:r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9170BA" w:rsidRPr="00C228B5">
        <w:rPr>
          <w:rFonts w:ascii="Arial" w:eastAsia="Times New Roman" w:hAnsi="Arial" w:cs="Arial"/>
          <w:b/>
          <w:bCs/>
          <w:color w:val="000000"/>
          <w:szCs w:val="24"/>
          <w:u w:val="single"/>
        </w:rPr>
        <w:t>Nominations</w:t>
      </w:r>
      <w:r w:rsidR="00DA2D7B"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rPr>
        <w:t xml:space="preserve"> </w:t>
      </w:r>
      <w:r w:rsidR="008F0A03" w:rsidRPr="00B316F3">
        <w:rPr>
          <w:rFonts w:ascii="Arial" w:hAnsi="Arial" w:cs="Arial"/>
          <w:szCs w:val="24"/>
        </w:rPr>
        <w:t>Nomination of candidates for BoD positions are made by the BoD prior to the annual reunion, or, if such meeting is not held, through procedures established by the outgoing Board.</w:t>
      </w:r>
      <w:r w:rsidR="00B316F3">
        <w:rPr>
          <w:rFonts w:ascii="Arial" w:hAnsi="Arial" w:cs="Arial"/>
          <w:sz w:val="21"/>
          <w:szCs w:val="21"/>
          <w:shd w:val="clear" w:color="auto" w:fill="EAEAEA"/>
        </w:rPr>
        <w:t xml:space="preserve"> </w:t>
      </w:r>
    </w:p>
    <w:p w14:paraId="0A079843" w14:textId="40B6E307" w:rsidR="00DA2D7B" w:rsidRPr="008F0A03" w:rsidRDefault="00A05D71" w:rsidP="00CB5D37">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rPr>
        <w:t xml:space="preserve">Section VII – </w:t>
      </w:r>
      <w:r w:rsidR="00282EDE" w:rsidRPr="00C228B5">
        <w:rPr>
          <w:rFonts w:ascii="Arial" w:eastAsia="Times New Roman" w:hAnsi="Arial" w:cs="Arial"/>
          <w:b/>
          <w:bCs/>
          <w:color w:val="000000"/>
          <w:szCs w:val="24"/>
        </w:rPr>
        <w:t>4</w:t>
      </w:r>
      <w:r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9170BA" w:rsidRPr="00C228B5">
        <w:rPr>
          <w:rFonts w:ascii="Arial" w:eastAsia="Times New Roman" w:hAnsi="Arial" w:cs="Arial"/>
          <w:b/>
          <w:bCs/>
          <w:color w:val="000000"/>
          <w:szCs w:val="24"/>
          <w:u w:val="single"/>
        </w:rPr>
        <w:t>Elections</w:t>
      </w:r>
      <w:r w:rsidR="00DA2D7B"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rPr>
        <w:t xml:space="preserve"> </w:t>
      </w:r>
      <w:r w:rsidR="008F0A03" w:rsidRPr="00B316F3">
        <w:rPr>
          <w:rFonts w:ascii="Arial" w:hAnsi="Arial" w:cs="Arial"/>
          <w:color w:val="000000"/>
          <w:szCs w:val="24"/>
        </w:rPr>
        <w:t>BoD members are elected by a majority vote of the voting members in attendance at reunion membership meetings, or if such meeting is not held, through procedures established by the outgoing BoD.</w:t>
      </w:r>
    </w:p>
    <w:p w14:paraId="2DE1F4ED" w14:textId="31392D40" w:rsidR="009170BA" w:rsidRPr="00C228B5" w:rsidRDefault="00A05D71" w:rsidP="00850040">
      <w:pPr>
        <w:shd w:val="clear" w:color="auto" w:fill="FFFFFF"/>
        <w:spacing w:after="160" w:line="264" w:lineRule="auto"/>
        <w:rPr>
          <w:rFonts w:ascii="Arial" w:eastAsia="Times New Roman" w:hAnsi="Arial" w:cs="Arial"/>
          <w:b/>
          <w:bCs/>
          <w:color w:val="000000"/>
          <w:szCs w:val="24"/>
        </w:rPr>
      </w:pPr>
      <w:r w:rsidRPr="00C228B5">
        <w:rPr>
          <w:rFonts w:ascii="Arial" w:eastAsia="Times New Roman" w:hAnsi="Arial" w:cs="Arial"/>
          <w:b/>
          <w:bCs/>
          <w:color w:val="000000"/>
          <w:szCs w:val="24"/>
        </w:rPr>
        <w:t>Section VII - 7.</w:t>
      </w:r>
      <w:r w:rsidR="00B316F3">
        <w:rPr>
          <w:rFonts w:ascii="Arial" w:eastAsia="Times New Roman" w:hAnsi="Arial" w:cs="Arial"/>
          <w:b/>
          <w:bCs/>
          <w:color w:val="000000"/>
          <w:szCs w:val="24"/>
        </w:rPr>
        <w:t xml:space="preserve"> </w:t>
      </w:r>
      <w:r w:rsidR="009170BA" w:rsidRPr="00C228B5">
        <w:rPr>
          <w:rFonts w:ascii="Arial" w:eastAsia="Times New Roman" w:hAnsi="Arial" w:cs="Arial"/>
          <w:b/>
          <w:bCs/>
          <w:color w:val="000000"/>
          <w:szCs w:val="24"/>
          <w:u w:val="single"/>
        </w:rPr>
        <w:t xml:space="preserve">Elected </w:t>
      </w:r>
      <w:r w:rsidR="00B60025" w:rsidRPr="00C228B5">
        <w:rPr>
          <w:rFonts w:ascii="Arial" w:eastAsia="Times New Roman" w:hAnsi="Arial" w:cs="Arial"/>
          <w:b/>
          <w:bCs/>
          <w:color w:val="000000"/>
          <w:szCs w:val="24"/>
          <w:u w:val="single"/>
        </w:rPr>
        <w:t xml:space="preserve">BoD </w:t>
      </w:r>
      <w:r w:rsidR="009170BA" w:rsidRPr="00C228B5">
        <w:rPr>
          <w:rFonts w:ascii="Arial" w:eastAsia="Times New Roman" w:hAnsi="Arial" w:cs="Arial"/>
          <w:b/>
          <w:bCs/>
          <w:color w:val="000000"/>
          <w:szCs w:val="24"/>
          <w:u w:val="single"/>
        </w:rPr>
        <w:t>Officers</w:t>
      </w:r>
      <w:r w:rsidR="009170BA" w:rsidRPr="00C228B5">
        <w:rPr>
          <w:rFonts w:ascii="Arial" w:eastAsia="Times New Roman" w:hAnsi="Arial" w:cs="Arial"/>
          <w:b/>
          <w:bCs/>
          <w:color w:val="000000"/>
          <w:szCs w:val="24"/>
        </w:rPr>
        <w:t xml:space="preserve"> </w:t>
      </w:r>
    </w:p>
    <w:p w14:paraId="4402A97F" w14:textId="652FA04B" w:rsidR="00E34C25" w:rsidRPr="00C228B5" w:rsidRDefault="009170BA" w:rsidP="00850040">
      <w:pPr>
        <w:spacing w:after="160" w:line="264" w:lineRule="auto"/>
        <w:ind w:left="432"/>
        <w:textAlignment w:val="baseline"/>
        <w:rPr>
          <w:rFonts w:ascii="Arial" w:eastAsia="Times New Roman" w:hAnsi="Arial" w:cs="Arial"/>
          <w:color w:val="000000"/>
          <w:szCs w:val="24"/>
        </w:rPr>
      </w:pPr>
      <w:r w:rsidRPr="00C228B5">
        <w:rPr>
          <w:rFonts w:ascii="Arial" w:eastAsia="Times New Roman" w:hAnsi="Arial" w:cs="Arial"/>
          <w:b/>
          <w:bCs/>
          <w:color w:val="000000"/>
          <w:szCs w:val="24"/>
        </w:rPr>
        <w:t>President</w:t>
      </w:r>
      <w:r w:rsidR="00E34C25"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E34C25" w:rsidRPr="00C228B5">
        <w:rPr>
          <w:rFonts w:ascii="Arial" w:eastAsia="Times New Roman" w:hAnsi="Arial" w:cs="Arial"/>
          <w:color w:val="000000"/>
          <w:szCs w:val="24"/>
        </w:rPr>
        <w:t xml:space="preserve">The President </w:t>
      </w:r>
      <w:r w:rsidR="00E34C25" w:rsidRPr="008F0A03">
        <w:rPr>
          <w:rFonts w:ascii="Arial" w:eastAsia="Times New Roman" w:hAnsi="Arial" w:cs="Arial"/>
          <w:szCs w:val="24"/>
        </w:rPr>
        <w:t>preside</w:t>
      </w:r>
      <w:r w:rsidR="00282EDE" w:rsidRPr="008F0A03">
        <w:rPr>
          <w:rFonts w:ascii="Arial" w:eastAsia="Times New Roman" w:hAnsi="Arial" w:cs="Arial"/>
          <w:szCs w:val="24"/>
        </w:rPr>
        <w:t>s</w:t>
      </w:r>
      <w:r w:rsidR="00E34C25" w:rsidRPr="008F0A03">
        <w:rPr>
          <w:rFonts w:ascii="Arial" w:eastAsia="Times New Roman" w:hAnsi="Arial" w:cs="Arial"/>
          <w:szCs w:val="24"/>
        </w:rPr>
        <w:t xml:space="preserve"> at all meetings </w:t>
      </w:r>
      <w:r w:rsidR="00E34C25" w:rsidRPr="00C228B5">
        <w:rPr>
          <w:rFonts w:ascii="Arial" w:eastAsia="Times New Roman" w:hAnsi="Arial" w:cs="Arial"/>
          <w:color w:val="000000"/>
          <w:szCs w:val="24"/>
        </w:rPr>
        <w:t>of the Board and membership</w:t>
      </w:r>
      <w:r w:rsidR="00282EDE" w:rsidRPr="00C228B5">
        <w:rPr>
          <w:rFonts w:ascii="Arial" w:eastAsia="Times New Roman" w:hAnsi="Arial" w:cs="Arial"/>
          <w:color w:val="000000"/>
          <w:szCs w:val="24"/>
        </w:rPr>
        <w:t>;</w:t>
      </w:r>
      <w:r w:rsidR="00E34C25" w:rsidRPr="00C228B5">
        <w:rPr>
          <w:rFonts w:ascii="Arial" w:eastAsia="Times New Roman" w:hAnsi="Arial" w:cs="Arial"/>
          <w:color w:val="000000"/>
          <w:szCs w:val="24"/>
        </w:rPr>
        <w:t xml:space="preserve"> ha</w:t>
      </w:r>
      <w:r w:rsidR="00282EDE"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general supervisory authority over the affairs of the Association</w:t>
      </w:r>
      <w:r w:rsidR="00282EDE" w:rsidRPr="00C228B5">
        <w:rPr>
          <w:rFonts w:ascii="Arial" w:eastAsia="Times New Roman" w:hAnsi="Arial" w:cs="Arial"/>
          <w:color w:val="000000"/>
          <w:szCs w:val="24"/>
        </w:rPr>
        <w:t>;</w:t>
      </w:r>
      <w:r w:rsidR="00E34C25" w:rsidRPr="00C228B5">
        <w:rPr>
          <w:rFonts w:ascii="Arial" w:eastAsia="Times New Roman" w:hAnsi="Arial" w:cs="Arial"/>
          <w:color w:val="000000"/>
          <w:szCs w:val="24"/>
        </w:rPr>
        <w:t xml:space="preserve"> perform</w:t>
      </w:r>
      <w:r w:rsidR="00282EDE"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all duties incidental to that office</w:t>
      </w:r>
      <w:r w:rsidR="00290FF8" w:rsidRPr="00C228B5">
        <w:rPr>
          <w:rFonts w:ascii="Arial" w:eastAsia="Times New Roman" w:hAnsi="Arial" w:cs="Arial"/>
          <w:color w:val="000000"/>
          <w:szCs w:val="24"/>
        </w:rPr>
        <w:t>;</w:t>
      </w:r>
      <w:r w:rsidR="00E34C25" w:rsidRPr="00C228B5">
        <w:rPr>
          <w:rFonts w:ascii="Arial" w:eastAsia="Times New Roman" w:hAnsi="Arial" w:cs="Arial"/>
          <w:color w:val="000000"/>
          <w:szCs w:val="24"/>
        </w:rPr>
        <w:t xml:space="preserve"> </w:t>
      </w:r>
      <w:r w:rsidR="00B60025" w:rsidRPr="00C228B5">
        <w:rPr>
          <w:rFonts w:ascii="Arial" w:eastAsia="Times New Roman" w:hAnsi="Arial" w:cs="Arial"/>
          <w:color w:val="000000"/>
          <w:szCs w:val="24"/>
        </w:rPr>
        <w:t>selects A</w:t>
      </w:r>
      <w:r w:rsidR="00E34C25" w:rsidRPr="00C228B5">
        <w:rPr>
          <w:rFonts w:ascii="Arial" w:eastAsia="Times New Roman" w:hAnsi="Arial" w:cs="Arial"/>
          <w:color w:val="000000"/>
          <w:szCs w:val="24"/>
        </w:rPr>
        <w:t>ppoint</w:t>
      </w:r>
      <w:r w:rsidR="00B60025" w:rsidRPr="00C228B5">
        <w:rPr>
          <w:rFonts w:ascii="Arial" w:eastAsia="Times New Roman" w:hAnsi="Arial" w:cs="Arial"/>
          <w:color w:val="000000"/>
          <w:szCs w:val="24"/>
        </w:rPr>
        <w:t>ed</w:t>
      </w:r>
      <w:r w:rsidR="00E34C25" w:rsidRPr="00C228B5">
        <w:rPr>
          <w:rFonts w:ascii="Arial" w:eastAsia="Times New Roman" w:hAnsi="Arial" w:cs="Arial"/>
          <w:color w:val="000000"/>
          <w:szCs w:val="24"/>
        </w:rPr>
        <w:t xml:space="preserve"> </w:t>
      </w:r>
      <w:r w:rsidR="00B60025" w:rsidRPr="00C228B5">
        <w:rPr>
          <w:rFonts w:ascii="Arial" w:eastAsia="Times New Roman" w:hAnsi="Arial" w:cs="Arial"/>
          <w:color w:val="000000"/>
          <w:szCs w:val="24"/>
        </w:rPr>
        <w:t>O</w:t>
      </w:r>
      <w:r w:rsidR="00E34C25" w:rsidRPr="00C228B5">
        <w:rPr>
          <w:rFonts w:ascii="Arial" w:eastAsia="Times New Roman" w:hAnsi="Arial" w:cs="Arial"/>
          <w:color w:val="000000"/>
          <w:szCs w:val="24"/>
        </w:rPr>
        <w:t>fficers</w:t>
      </w:r>
      <w:r w:rsidR="00CD616E" w:rsidRPr="00C228B5">
        <w:rPr>
          <w:rFonts w:ascii="Arial" w:eastAsia="Times New Roman" w:hAnsi="Arial" w:cs="Arial"/>
          <w:color w:val="000000"/>
          <w:szCs w:val="24"/>
        </w:rPr>
        <w:t xml:space="preserve"> and committees</w:t>
      </w:r>
      <w:r w:rsidR="00E34C25" w:rsidRPr="00C228B5">
        <w:rPr>
          <w:rFonts w:ascii="Arial" w:eastAsia="Times New Roman" w:hAnsi="Arial" w:cs="Arial"/>
          <w:color w:val="000000"/>
          <w:szCs w:val="24"/>
        </w:rPr>
        <w:t xml:space="preserve"> to serve the better functioning of the Association</w:t>
      </w:r>
      <w:r w:rsidR="00282EDE" w:rsidRPr="00C228B5">
        <w:rPr>
          <w:rFonts w:ascii="Arial" w:eastAsia="Times New Roman" w:hAnsi="Arial" w:cs="Arial"/>
          <w:color w:val="000000"/>
          <w:szCs w:val="24"/>
        </w:rPr>
        <w:t>;</w:t>
      </w:r>
      <w:r w:rsidR="00FA6723" w:rsidRPr="00C228B5">
        <w:rPr>
          <w:rFonts w:ascii="Arial" w:eastAsia="Times New Roman" w:hAnsi="Arial" w:cs="Arial"/>
          <w:color w:val="000000"/>
          <w:szCs w:val="24"/>
        </w:rPr>
        <w:t xml:space="preserve"> and </w:t>
      </w:r>
      <w:r w:rsidR="00E34C25" w:rsidRPr="00C228B5">
        <w:rPr>
          <w:rFonts w:ascii="Arial" w:eastAsia="Times New Roman" w:hAnsi="Arial" w:cs="Arial"/>
          <w:color w:val="000000"/>
          <w:szCs w:val="24"/>
        </w:rPr>
        <w:t>sign</w:t>
      </w:r>
      <w:r w:rsidR="00282EDE"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legal documents with the Secretary.</w:t>
      </w:r>
      <w:r w:rsidR="00B316F3">
        <w:rPr>
          <w:rFonts w:ascii="Arial" w:eastAsia="Times New Roman" w:hAnsi="Arial" w:cs="Arial"/>
          <w:color w:val="000000"/>
          <w:szCs w:val="24"/>
        </w:rPr>
        <w:t xml:space="preserve"> </w:t>
      </w:r>
    </w:p>
    <w:p w14:paraId="17BDE878" w14:textId="6F253DC0" w:rsidR="009170BA" w:rsidRPr="00C228B5" w:rsidRDefault="009170BA" w:rsidP="00850040">
      <w:pPr>
        <w:shd w:val="clear" w:color="auto" w:fill="FFFFFF"/>
        <w:spacing w:after="160" w:line="264" w:lineRule="auto"/>
        <w:ind w:left="432"/>
        <w:rPr>
          <w:rFonts w:ascii="Arial" w:eastAsia="Times New Roman" w:hAnsi="Arial" w:cs="Arial"/>
          <w:b/>
          <w:bCs/>
          <w:color w:val="000000"/>
          <w:szCs w:val="24"/>
        </w:rPr>
      </w:pPr>
      <w:r w:rsidRPr="00C228B5">
        <w:rPr>
          <w:rFonts w:ascii="Arial" w:eastAsia="Times New Roman" w:hAnsi="Arial" w:cs="Arial"/>
          <w:b/>
          <w:bCs/>
          <w:color w:val="000000"/>
          <w:szCs w:val="24"/>
        </w:rPr>
        <w:t>Vice President</w:t>
      </w:r>
      <w:r w:rsidR="00E34C25"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282EDE" w:rsidRPr="00C228B5">
        <w:rPr>
          <w:rFonts w:ascii="Arial" w:eastAsia="Times New Roman" w:hAnsi="Arial" w:cs="Arial"/>
          <w:color w:val="000000"/>
          <w:szCs w:val="24"/>
        </w:rPr>
        <w:t xml:space="preserve">The Vice-President </w:t>
      </w:r>
      <w:r w:rsidR="00E34C25" w:rsidRPr="00C228B5">
        <w:rPr>
          <w:rFonts w:ascii="Arial" w:eastAsia="Times New Roman" w:hAnsi="Arial" w:cs="Arial"/>
          <w:color w:val="000000"/>
          <w:szCs w:val="24"/>
        </w:rPr>
        <w:t>perform</w:t>
      </w:r>
      <w:r w:rsidR="00282EDE"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duties at the request of the President.</w:t>
      </w:r>
    </w:p>
    <w:p w14:paraId="6B8BF4F8" w14:textId="02BEED28" w:rsidR="009170BA" w:rsidRPr="00C228B5" w:rsidRDefault="009170BA" w:rsidP="00850040">
      <w:pPr>
        <w:spacing w:after="160" w:line="264" w:lineRule="auto"/>
        <w:ind w:left="432"/>
        <w:textAlignment w:val="baseline"/>
        <w:rPr>
          <w:rFonts w:ascii="Arial" w:eastAsia="Times New Roman" w:hAnsi="Arial" w:cs="Arial"/>
          <w:b/>
          <w:bCs/>
          <w:color w:val="000000"/>
          <w:spacing w:val="-2"/>
          <w:szCs w:val="24"/>
        </w:rPr>
      </w:pPr>
      <w:r w:rsidRPr="00C228B5">
        <w:rPr>
          <w:rFonts w:ascii="Arial" w:eastAsia="Times New Roman" w:hAnsi="Arial" w:cs="Arial"/>
          <w:b/>
          <w:bCs/>
          <w:color w:val="000000"/>
          <w:spacing w:val="-2"/>
          <w:szCs w:val="24"/>
        </w:rPr>
        <w:t>Secretary</w:t>
      </w:r>
      <w:r w:rsidR="00E34C25" w:rsidRPr="00C228B5">
        <w:rPr>
          <w:rFonts w:ascii="Arial" w:eastAsia="Times New Roman" w:hAnsi="Arial" w:cs="Arial"/>
          <w:b/>
          <w:bCs/>
          <w:color w:val="000000"/>
          <w:spacing w:val="-2"/>
          <w:szCs w:val="24"/>
        </w:rPr>
        <w:t>:</w:t>
      </w:r>
      <w:r w:rsidR="00B316F3">
        <w:rPr>
          <w:rFonts w:ascii="Arial" w:eastAsia="Times New Roman" w:hAnsi="Arial" w:cs="Arial"/>
          <w:b/>
          <w:bCs/>
          <w:color w:val="000000"/>
          <w:spacing w:val="-2"/>
          <w:szCs w:val="24"/>
        </w:rPr>
        <w:t xml:space="preserve"> </w:t>
      </w:r>
      <w:r w:rsidR="00E34C25" w:rsidRPr="00C228B5">
        <w:rPr>
          <w:rFonts w:ascii="Arial" w:eastAsia="Times New Roman" w:hAnsi="Arial" w:cs="Arial"/>
          <w:color w:val="000000"/>
          <w:spacing w:val="-2"/>
          <w:szCs w:val="24"/>
        </w:rPr>
        <w:t>The Secretary help</w:t>
      </w:r>
      <w:r w:rsidR="00E447CB" w:rsidRPr="00C228B5">
        <w:rPr>
          <w:rFonts w:ascii="Arial" w:eastAsia="Times New Roman" w:hAnsi="Arial" w:cs="Arial"/>
          <w:color w:val="000000"/>
          <w:spacing w:val="-2"/>
          <w:szCs w:val="24"/>
        </w:rPr>
        <w:t>s</w:t>
      </w:r>
      <w:r w:rsidR="00E34C25" w:rsidRPr="00C228B5">
        <w:rPr>
          <w:rFonts w:ascii="Arial" w:eastAsia="Times New Roman" w:hAnsi="Arial" w:cs="Arial"/>
          <w:color w:val="000000"/>
          <w:spacing w:val="-2"/>
          <w:szCs w:val="24"/>
        </w:rPr>
        <w:t xml:space="preserve"> prepare meeting agendas</w:t>
      </w:r>
      <w:r w:rsidR="00AE3E45" w:rsidRPr="00C228B5">
        <w:rPr>
          <w:rFonts w:ascii="Arial" w:eastAsia="Times New Roman" w:hAnsi="Arial" w:cs="Arial"/>
          <w:color w:val="000000"/>
          <w:spacing w:val="-2"/>
          <w:szCs w:val="24"/>
        </w:rPr>
        <w:t>;</w:t>
      </w:r>
      <w:r w:rsidR="00E34C25" w:rsidRPr="00C228B5">
        <w:rPr>
          <w:rFonts w:ascii="Arial" w:eastAsia="Times New Roman" w:hAnsi="Arial" w:cs="Arial"/>
          <w:color w:val="000000"/>
          <w:spacing w:val="-2"/>
          <w:szCs w:val="24"/>
        </w:rPr>
        <w:t xml:space="preserve"> distribute</w:t>
      </w:r>
      <w:r w:rsidR="00E447CB" w:rsidRPr="00C228B5">
        <w:rPr>
          <w:rFonts w:ascii="Arial" w:eastAsia="Times New Roman" w:hAnsi="Arial" w:cs="Arial"/>
          <w:color w:val="000000"/>
          <w:spacing w:val="-2"/>
          <w:szCs w:val="24"/>
        </w:rPr>
        <w:t>s</w:t>
      </w:r>
      <w:r w:rsidR="00E34C25" w:rsidRPr="00C228B5">
        <w:rPr>
          <w:rFonts w:ascii="Arial" w:eastAsia="Times New Roman" w:hAnsi="Arial" w:cs="Arial"/>
          <w:color w:val="000000"/>
          <w:spacing w:val="-2"/>
          <w:szCs w:val="24"/>
        </w:rPr>
        <w:t xml:space="preserve"> them to participants</w:t>
      </w:r>
      <w:r w:rsidR="001221FE" w:rsidRPr="00C228B5">
        <w:rPr>
          <w:rFonts w:ascii="Arial" w:eastAsia="Times New Roman" w:hAnsi="Arial" w:cs="Arial"/>
          <w:color w:val="000000"/>
          <w:spacing w:val="-2"/>
          <w:szCs w:val="24"/>
        </w:rPr>
        <w:t>;</w:t>
      </w:r>
      <w:r w:rsidR="00E34C25" w:rsidRPr="00C228B5">
        <w:rPr>
          <w:rFonts w:ascii="Arial" w:eastAsia="Times New Roman" w:hAnsi="Arial" w:cs="Arial"/>
          <w:color w:val="000000"/>
          <w:spacing w:val="-2"/>
          <w:szCs w:val="24"/>
        </w:rPr>
        <w:t xml:space="preserve"> record</w:t>
      </w:r>
      <w:r w:rsidR="00E447CB" w:rsidRPr="00C228B5">
        <w:rPr>
          <w:rFonts w:ascii="Arial" w:eastAsia="Times New Roman" w:hAnsi="Arial" w:cs="Arial"/>
          <w:color w:val="000000"/>
          <w:spacing w:val="-2"/>
          <w:szCs w:val="24"/>
        </w:rPr>
        <w:t>s</w:t>
      </w:r>
      <w:r w:rsidR="00E34C25" w:rsidRPr="00C228B5">
        <w:rPr>
          <w:rFonts w:ascii="Arial" w:eastAsia="Times New Roman" w:hAnsi="Arial" w:cs="Arial"/>
          <w:color w:val="000000"/>
          <w:spacing w:val="-2"/>
          <w:szCs w:val="24"/>
        </w:rPr>
        <w:t xml:space="preserve"> minutes of Board meetings and membership meetings</w:t>
      </w:r>
      <w:r w:rsidR="001221FE" w:rsidRPr="00C228B5">
        <w:rPr>
          <w:rFonts w:ascii="Arial" w:eastAsia="Times New Roman" w:hAnsi="Arial" w:cs="Arial"/>
          <w:color w:val="000000"/>
          <w:spacing w:val="-2"/>
          <w:szCs w:val="24"/>
        </w:rPr>
        <w:t>;</w:t>
      </w:r>
      <w:r w:rsidR="00E34C25" w:rsidRPr="00C228B5">
        <w:rPr>
          <w:rFonts w:ascii="Arial" w:eastAsia="Times New Roman" w:hAnsi="Arial" w:cs="Arial"/>
          <w:color w:val="000000"/>
          <w:spacing w:val="-2"/>
          <w:szCs w:val="24"/>
        </w:rPr>
        <w:t xml:space="preserve"> furnish</w:t>
      </w:r>
      <w:r w:rsidR="00E447CB" w:rsidRPr="00C228B5">
        <w:rPr>
          <w:rFonts w:ascii="Arial" w:eastAsia="Times New Roman" w:hAnsi="Arial" w:cs="Arial"/>
          <w:color w:val="000000"/>
          <w:spacing w:val="-2"/>
          <w:szCs w:val="24"/>
        </w:rPr>
        <w:t>es</w:t>
      </w:r>
      <w:r w:rsidR="00E34C25" w:rsidRPr="00C228B5">
        <w:rPr>
          <w:rFonts w:ascii="Arial" w:eastAsia="Times New Roman" w:hAnsi="Arial" w:cs="Arial"/>
          <w:color w:val="000000"/>
          <w:spacing w:val="-2"/>
          <w:szCs w:val="24"/>
        </w:rPr>
        <w:t xml:space="preserve"> Board members with records of such meetings</w:t>
      </w:r>
      <w:r w:rsidR="001221FE" w:rsidRPr="00C228B5">
        <w:rPr>
          <w:rFonts w:ascii="Arial" w:eastAsia="Times New Roman" w:hAnsi="Arial" w:cs="Arial"/>
          <w:color w:val="000000"/>
          <w:spacing w:val="-2"/>
          <w:szCs w:val="24"/>
        </w:rPr>
        <w:t xml:space="preserve"> and</w:t>
      </w:r>
      <w:r w:rsidR="00E34C25" w:rsidRPr="00C228B5">
        <w:rPr>
          <w:rFonts w:ascii="Arial" w:eastAsia="Times New Roman" w:hAnsi="Arial" w:cs="Arial"/>
          <w:color w:val="000000"/>
          <w:spacing w:val="-2"/>
          <w:szCs w:val="24"/>
        </w:rPr>
        <w:t xml:space="preserve"> perform</w:t>
      </w:r>
      <w:r w:rsidR="00E447CB" w:rsidRPr="00C228B5">
        <w:rPr>
          <w:rFonts w:ascii="Arial" w:eastAsia="Times New Roman" w:hAnsi="Arial" w:cs="Arial"/>
          <w:color w:val="000000"/>
          <w:spacing w:val="-2"/>
          <w:szCs w:val="24"/>
        </w:rPr>
        <w:t>s</w:t>
      </w:r>
      <w:r w:rsidR="00E34C25" w:rsidRPr="00C228B5">
        <w:rPr>
          <w:rFonts w:ascii="Arial" w:eastAsia="Times New Roman" w:hAnsi="Arial" w:cs="Arial"/>
          <w:color w:val="000000"/>
          <w:spacing w:val="-2"/>
          <w:szCs w:val="24"/>
        </w:rPr>
        <w:t xml:space="preserve"> other duties as delegated by the President.</w:t>
      </w:r>
    </w:p>
    <w:p w14:paraId="2A912B6A" w14:textId="10D18252" w:rsidR="00E34C25" w:rsidRPr="00C228B5" w:rsidRDefault="009170BA" w:rsidP="00850040">
      <w:pPr>
        <w:spacing w:after="160" w:line="264" w:lineRule="auto"/>
        <w:ind w:left="432"/>
        <w:textAlignment w:val="baseline"/>
        <w:rPr>
          <w:rFonts w:ascii="Arial" w:eastAsia="Times New Roman" w:hAnsi="Arial" w:cs="Arial"/>
          <w:color w:val="000000"/>
          <w:spacing w:val="-3"/>
          <w:szCs w:val="24"/>
        </w:rPr>
      </w:pPr>
      <w:r w:rsidRPr="00C228B5">
        <w:rPr>
          <w:rFonts w:ascii="Arial" w:eastAsia="Times New Roman" w:hAnsi="Arial" w:cs="Arial"/>
          <w:b/>
          <w:bCs/>
          <w:color w:val="000000"/>
          <w:spacing w:val="-3"/>
          <w:szCs w:val="24"/>
        </w:rPr>
        <w:t>Treasurer</w:t>
      </w:r>
      <w:r w:rsidR="00E34C25" w:rsidRPr="00C228B5">
        <w:rPr>
          <w:rFonts w:ascii="Arial" w:eastAsia="Times New Roman" w:hAnsi="Arial" w:cs="Arial"/>
          <w:b/>
          <w:bCs/>
          <w:color w:val="000000"/>
          <w:spacing w:val="-3"/>
          <w:szCs w:val="24"/>
        </w:rPr>
        <w:t>:</w:t>
      </w:r>
      <w:r w:rsidR="00B316F3">
        <w:rPr>
          <w:rFonts w:ascii="Arial" w:eastAsia="Times New Roman" w:hAnsi="Arial" w:cs="Arial"/>
          <w:b/>
          <w:bCs/>
          <w:color w:val="000000"/>
          <w:spacing w:val="-3"/>
          <w:szCs w:val="24"/>
        </w:rPr>
        <w:t xml:space="preserve"> </w:t>
      </w:r>
      <w:r w:rsidR="00E34C25" w:rsidRPr="00C228B5">
        <w:rPr>
          <w:rFonts w:ascii="Arial" w:eastAsia="Times New Roman" w:hAnsi="Arial" w:cs="Arial"/>
          <w:color w:val="000000"/>
          <w:spacing w:val="-3"/>
          <w:szCs w:val="24"/>
        </w:rPr>
        <w:t xml:space="preserve">The Treasurer </w:t>
      </w:r>
      <w:r w:rsidR="00E447CB" w:rsidRPr="00C228B5">
        <w:rPr>
          <w:rFonts w:ascii="Arial" w:eastAsia="Times New Roman" w:hAnsi="Arial" w:cs="Arial"/>
          <w:color w:val="000000"/>
          <w:spacing w:val="-3"/>
          <w:szCs w:val="24"/>
        </w:rPr>
        <w:t>is</w:t>
      </w:r>
      <w:r w:rsidR="00E34C25" w:rsidRPr="00C228B5">
        <w:rPr>
          <w:rFonts w:ascii="Arial" w:eastAsia="Times New Roman" w:hAnsi="Arial" w:cs="Arial"/>
          <w:color w:val="000000"/>
          <w:spacing w:val="-3"/>
          <w:szCs w:val="24"/>
        </w:rPr>
        <w:t xml:space="preserve"> the </w:t>
      </w:r>
      <w:r w:rsidR="002F73E5" w:rsidRPr="00C228B5">
        <w:rPr>
          <w:rFonts w:ascii="Arial" w:eastAsia="Times New Roman" w:hAnsi="Arial" w:cs="Arial"/>
          <w:color w:val="000000"/>
          <w:spacing w:val="-3"/>
          <w:szCs w:val="24"/>
        </w:rPr>
        <w:t>Association C</w:t>
      </w:r>
      <w:r w:rsidR="00E34C25" w:rsidRPr="00C228B5">
        <w:rPr>
          <w:rFonts w:ascii="Arial" w:eastAsia="Times New Roman" w:hAnsi="Arial" w:cs="Arial"/>
          <w:color w:val="000000"/>
          <w:spacing w:val="-3"/>
          <w:szCs w:val="24"/>
        </w:rPr>
        <w:t xml:space="preserve">hief </w:t>
      </w:r>
      <w:r w:rsidR="002F73E5" w:rsidRPr="00C228B5">
        <w:rPr>
          <w:rFonts w:ascii="Arial" w:eastAsia="Times New Roman" w:hAnsi="Arial" w:cs="Arial"/>
          <w:color w:val="000000"/>
          <w:spacing w:val="-3"/>
          <w:szCs w:val="24"/>
        </w:rPr>
        <w:t>Financial O</w:t>
      </w:r>
      <w:r w:rsidR="00E34C25" w:rsidRPr="00C228B5">
        <w:rPr>
          <w:rFonts w:ascii="Arial" w:eastAsia="Times New Roman" w:hAnsi="Arial" w:cs="Arial"/>
          <w:color w:val="000000"/>
          <w:spacing w:val="-3"/>
          <w:szCs w:val="24"/>
        </w:rPr>
        <w:t>fficer</w:t>
      </w:r>
      <w:r w:rsidR="004B3E10" w:rsidRPr="00C228B5">
        <w:rPr>
          <w:rFonts w:ascii="Arial" w:eastAsia="Times New Roman" w:hAnsi="Arial" w:cs="Arial"/>
          <w:color w:val="000000"/>
          <w:spacing w:val="-3"/>
          <w:szCs w:val="24"/>
        </w:rPr>
        <w:t>;</w:t>
      </w:r>
      <w:r w:rsidR="009F234A">
        <w:rPr>
          <w:rFonts w:ascii="Arial" w:eastAsia="Times New Roman" w:hAnsi="Arial" w:cs="Arial"/>
          <w:color w:val="000000"/>
          <w:spacing w:val="-3"/>
          <w:szCs w:val="24"/>
        </w:rPr>
        <w:t xml:space="preserve"> responsible for A</w:t>
      </w:r>
      <w:r w:rsidR="00E34C25" w:rsidRPr="00C228B5">
        <w:rPr>
          <w:rFonts w:ascii="Arial" w:eastAsia="Times New Roman" w:hAnsi="Arial" w:cs="Arial"/>
          <w:color w:val="000000"/>
          <w:spacing w:val="-3"/>
          <w:szCs w:val="24"/>
        </w:rPr>
        <w:t>ssociation accounts</w:t>
      </w:r>
      <w:r w:rsidR="00FA6723" w:rsidRPr="00C228B5">
        <w:rPr>
          <w:rFonts w:ascii="Arial" w:eastAsia="Times New Roman" w:hAnsi="Arial" w:cs="Arial"/>
          <w:color w:val="000000"/>
          <w:spacing w:val="-3"/>
          <w:szCs w:val="24"/>
        </w:rPr>
        <w:t>,</w:t>
      </w:r>
      <w:r w:rsidR="00E447CB" w:rsidRPr="00C228B5">
        <w:rPr>
          <w:rFonts w:ascii="Arial" w:eastAsia="Times New Roman" w:hAnsi="Arial" w:cs="Arial"/>
          <w:color w:val="000000"/>
          <w:spacing w:val="-3"/>
          <w:szCs w:val="24"/>
        </w:rPr>
        <w:t xml:space="preserve"> </w:t>
      </w:r>
      <w:r w:rsidR="00FA6723" w:rsidRPr="00C228B5">
        <w:rPr>
          <w:rFonts w:ascii="Arial" w:eastAsia="Times New Roman" w:hAnsi="Arial" w:cs="Arial"/>
          <w:color w:val="000000"/>
          <w:spacing w:val="-3"/>
          <w:szCs w:val="24"/>
        </w:rPr>
        <w:t>e.g.,</w:t>
      </w:r>
      <w:r w:rsidR="00E34C25" w:rsidRPr="00C228B5">
        <w:rPr>
          <w:rFonts w:ascii="Arial" w:eastAsia="Times New Roman" w:hAnsi="Arial" w:cs="Arial"/>
          <w:color w:val="000000"/>
          <w:spacing w:val="-3"/>
          <w:szCs w:val="24"/>
        </w:rPr>
        <w:t xml:space="preserve"> PayPal, Teleconference, debit cards, </w:t>
      </w:r>
      <w:r w:rsidR="00290FF8" w:rsidRPr="00C228B5">
        <w:rPr>
          <w:rFonts w:ascii="Arial" w:eastAsia="Times New Roman" w:hAnsi="Arial" w:cs="Arial"/>
          <w:color w:val="000000"/>
          <w:spacing w:val="-3"/>
          <w:szCs w:val="24"/>
        </w:rPr>
        <w:t>etc.</w:t>
      </w:r>
      <w:r w:rsidR="00B316F3">
        <w:rPr>
          <w:rFonts w:ascii="Arial" w:eastAsia="Times New Roman" w:hAnsi="Arial" w:cs="Arial"/>
          <w:color w:val="000000"/>
          <w:spacing w:val="-3"/>
          <w:szCs w:val="24"/>
        </w:rPr>
        <w:t xml:space="preserve"> </w:t>
      </w:r>
      <w:r w:rsidR="00E447CB" w:rsidRPr="00C228B5">
        <w:rPr>
          <w:rFonts w:ascii="Arial" w:eastAsia="Times New Roman" w:hAnsi="Arial" w:cs="Arial"/>
          <w:color w:val="000000"/>
          <w:spacing w:val="-3"/>
          <w:szCs w:val="24"/>
        </w:rPr>
        <w:t xml:space="preserve">The Treasurer </w:t>
      </w:r>
      <w:r w:rsidR="00E34C25" w:rsidRPr="00C228B5">
        <w:rPr>
          <w:rFonts w:ascii="Arial" w:eastAsia="Times New Roman" w:hAnsi="Arial" w:cs="Arial"/>
          <w:color w:val="000000"/>
          <w:spacing w:val="-3"/>
          <w:szCs w:val="24"/>
        </w:rPr>
        <w:t>deposit</w:t>
      </w:r>
      <w:r w:rsidR="00E447CB" w:rsidRPr="00C228B5">
        <w:rPr>
          <w:rFonts w:ascii="Arial" w:eastAsia="Times New Roman" w:hAnsi="Arial" w:cs="Arial"/>
          <w:color w:val="000000"/>
          <w:spacing w:val="-3"/>
          <w:szCs w:val="24"/>
        </w:rPr>
        <w:t>s</w:t>
      </w:r>
      <w:r w:rsidR="00E34C25" w:rsidRPr="00C228B5">
        <w:rPr>
          <w:rFonts w:ascii="Arial" w:eastAsia="Times New Roman" w:hAnsi="Arial" w:cs="Arial"/>
          <w:color w:val="000000"/>
          <w:spacing w:val="-3"/>
          <w:szCs w:val="24"/>
        </w:rPr>
        <w:t xml:space="preserve"> dues and other donations into the Association’s </w:t>
      </w:r>
      <w:r w:rsidR="00897F4A" w:rsidRPr="00C228B5">
        <w:rPr>
          <w:rFonts w:ascii="Arial" w:eastAsia="Times New Roman" w:hAnsi="Arial" w:cs="Arial"/>
          <w:color w:val="000000"/>
          <w:spacing w:val="-3"/>
          <w:szCs w:val="24"/>
        </w:rPr>
        <w:t xml:space="preserve">Operating </w:t>
      </w:r>
      <w:r w:rsidR="00E34C25" w:rsidRPr="00C228B5">
        <w:rPr>
          <w:rFonts w:ascii="Arial" w:eastAsia="Times New Roman" w:hAnsi="Arial" w:cs="Arial"/>
          <w:color w:val="000000"/>
          <w:spacing w:val="-3"/>
          <w:szCs w:val="24"/>
        </w:rPr>
        <w:t>Account</w:t>
      </w:r>
      <w:r w:rsidR="00E447CB" w:rsidRPr="00C228B5">
        <w:rPr>
          <w:rFonts w:ascii="Arial" w:eastAsia="Times New Roman" w:hAnsi="Arial" w:cs="Arial"/>
          <w:color w:val="000000"/>
          <w:spacing w:val="-3"/>
          <w:szCs w:val="24"/>
        </w:rPr>
        <w:t>;</w:t>
      </w:r>
      <w:r w:rsidR="00E34C25" w:rsidRPr="00C228B5">
        <w:rPr>
          <w:rFonts w:ascii="Arial" w:eastAsia="Times New Roman" w:hAnsi="Arial" w:cs="Arial"/>
          <w:color w:val="000000"/>
          <w:spacing w:val="-3"/>
          <w:szCs w:val="24"/>
        </w:rPr>
        <w:t xml:space="preserve"> prepare</w:t>
      </w:r>
      <w:r w:rsidR="00E447CB" w:rsidRPr="00C228B5">
        <w:rPr>
          <w:rFonts w:ascii="Arial" w:eastAsia="Times New Roman" w:hAnsi="Arial" w:cs="Arial"/>
          <w:color w:val="000000"/>
          <w:spacing w:val="-3"/>
          <w:szCs w:val="24"/>
        </w:rPr>
        <w:t>s</w:t>
      </w:r>
      <w:r w:rsidR="00E34C25" w:rsidRPr="00C228B5">
        <w:rPr>
          <w:rFonts w:ascii="Arial" w:eastAsia="Times New Roman" w:hAnsi="Arial" w:cs="Arial"/>
          <w:color w:val="000000"/>
          <w:spacing w:val="-3"/>
          <w:szCs w:val="24"/>
        </w:rPr>
        <w:t xml:space="preserve"> checks for payment of debts</w:t>
      </w:r>
      <w:r w:rsidR="00E447CB" w:rsidRPr="00C228B5">
        <w:rPr>
          <w:rFonts w:ascii="Arial" w:eastAsia="Times New Roman" w:hAnsi="Arial" w:cs="Arial"/>
          <w:color w:val="000000"/>
          <w:spacing w:val="-3"/>
          <w:szCs w:val="24"/>
        </w:rPr>
        <w:t>;</w:t>
      </w:r>
      <w:r w:rsidR="00E34C25" w:rsidRPr="00C228B5">
        <w:rPr>
          <w:rFonts w:ascii="Arial" w:eastAsia="Times New Roman" w:hAnsi="Arial" w:cs="Arial"/>
          <w:color w:val="000000"/>
          <w:spacing w:val="-3"/>
          <w:szCs w:val="24"/>
        </w:rPr>
        <w:t xml:space="preserve"> maintain</w:t>
      </w:r>
      <w:r w:rsidR="00E447CB" w:rsidRPr="00C228B5">
        <w:rPr>
          <w:rFonts w:ascii="Arial" w:eastAsia="Times New Roman" w:hAnsi="Arial" w:cs="Arial"/>
          <w:color w:val="000000"/>
          <w:spacing w:val="-3"/>
          <w:szCs w:val="24"/>
        </w:rPr>
        <w:t>s</w:t>
      </w:r>
      <w:r w:rsidR="00E34C25" w:rsidRPr="00C228B5">
        <w:rPr>
          <w:rFonts w:ascii="Arial" w:eastAsia="Times New Roman" w:hAnsi="Arial" w:cs="Arial"/>
          <w:color w:val="000000"/>
          <w:spacing w:val="-3"/>
          <w:szCs w:val="24"/>
        </w:rPr>
        <w:t xml:space="preserve"> a record of receipts, and payments to include date, check number, payee, amount, and purpose</w:t>
      </w:r>
      <w:r w:rsidR="00E447CB" w:rsidRPr="00C228B5">
        <w:rPr>
          <w:rFonts w:ascii="Arial" w:eastAsia="Times New Roman" w:hAnsi="Arial" w:cs="Arial"/>
          <w:color w:val="000000"/>
          <w:spacing w:val="-3"/>
          <w:szCs w:val="24"/>
        </w:rPr>
        <w:t>;</w:t>
      </w:r>
      <w:r w:rsidR="00E34C25" w:rsidRPr="00C228B5">
        <w:rPr>
          <w:rFonts w:ascii="Arial" w:eastAsia="Times New Roman" w:hAnsi="Arial" w:cs="Arial"/>
          <w:color w:val="000000"/>
          <w:spacing w:val="-3"/>
          <w:szCs w:val="24"/>
        </w:rPr>
        <w:t xml:space="preserve"> and provide</w:t>
      </w:r>
      <w:r w:rsidR="00E447CB" w:rsidRPr="00C228B5">
        <w:rPr>
          <w:rFonts w:ascii="Arial" w:eastAsia="Times New Roman" w:hAnsi="Arial" w:cs="Arial"/>
          <w:color w:val="000000"/>
          <w:spacing w:val="-3"/>
          <w:szCs w:val="24"/>
        </w:rPr>
        <w:t>s</w:t>
      </w:r>
      <w:r w:rsidR="00E34C25" w:rsidRPr="00C228B5">
        <w:rPr>
          <w:rFonts w:ascii="Arial" w:eastAsia="Times New Roman" w:hAnsi="Arial" w:cs="Arial"/>
          <w:color w:val="000000"/>
          <w:spacing w:val="-3"/>
          <w:szCs w:val="24"/>
        </w:rPr>
        <w:t xml:space="preserve"> the Board with a report </w:t>
      </w:r>
      <w:r w:rsidR="005C5A4D">
        <w:rPr>
          <w:rFonts w:ascii="Arial" w:eastAsia="Times New Roman" w:hAnsi="Arial" w:cs="Arial"/>
          <w:color w:val="000000"/>
          <w:spacing w:val="-3"/>
          <w:szCs w:val="24"/>
        </w:rPr>
        <w:t>summarizing</w:t>
      </w:r>
      <w:r w:rsidR="00E34C25" w:rsidRPr="00C228B5">
        <w:rPr>
          <w:rFonts w:ascii="Arial" w:eastAsia="Times New Roman" w:hAnsi="Arial" w:cs="Arial"/>
          <w:color w:val="000000"/>
          <w:spacing w:val="-3"/>
          <w:szCs w:val="24"/>
        </w:rPr>
        <w:t xml:space="preserve"> this data at the end of each month.</w:t>
      </w:r>
      <w:r w:rsidR="00B316F3">
        <w:rPr>
          <w:rFonts w:ascii="Arial" w:eastAsia="Times New Roman" w:hAnsi="Arial" w:cs="Arial"/>
          <w:color w:val="000000"/>
          <w:spacing w:val="-3"/>
          <w:szCs w:val="24"/>
        </w:rPr>
        <w:t xml:space="preserve"> </w:t>
      </w:r>
      <w:r w:rsidR="00E447CB" w:rsidRPr="00C228B5">
        <w:rPr>
          <w:rFonts w:ascii="Arial" w:eastAsia="Times New Roman" w:hAnsi="Arial" w:cs="Arial"/>
          <w:color w:val="000000"/>
          <w:spacing w:val="-3"/>
          <w:szCs w:val="24"/>
        </w:rPr>
        <w:t xml:space="preserve">The </w:t>
      </w:r>
      <w:r w:rsidR="00290FF8" w:rsidRPr="00C228B5">
        <w:rPr>
          <w:rFonts w:ascii="Arial" w:eastAsia="Times New Roman" w:hAnsi="Arial" w:cs="Arial"/>
          <w:color w:val="000000"/>
          <w:spacing w:val="-3"/>
          <w:szCs w:val="24"/>
        </w:rPr>
        <w:t>Treasurer</w:t>
      </w:r>
      <w:r w:rsidR="00E34C25" w:rsidRPr="00C228B5">
        <w:rPr>
          <w:rFonts w:ascii="Arial" w:eastAsia="Times New Roman" w:hAnsi="Arial" w:cs="Arial"/>
          <w:color w:val="000000"/>
          <w:spacing w:val="-3"/>
          <w:szCs w:val="24"/>
        </w:rPr>
        <w:t xml:space="preserve"> compare</w:t>
      </w:r>
      <w:r w:rsidR="00E447CB" w:rsidRPr="00C228B5">
        <w:rPr>
          <w:rFonts w:ascii="Arial" w:eastAsia="Times New Roman" w:hAnsi="Arial" w:cs="Arial"/>
          <w:color w:val="000000"/>
          <w:spacing w:val="-3"/>
          <w:szCs w:val="24"/>
        </w:rPr>
        <w:t>s</w:t>
      </w:r>
      <w:r w:rsidR="00E34C25" w:rsidRPr="00C228B5">
        <w:rPr>
          <w:rFonts w:ascii="Arial" w:eastAsia="Times New Roman" w:hAnsi="Arial" w:cs="Arial"/>
          <w:color w:val="000000"/>
          <w:spacing w:val="-3"/>
          <w:szCs w:val="24"/>
        </w:rPr>
        <w:t xml:space="preserve"> records with those of the Assistant Treasurer to ensure accuracy</w:t>
      </w:r>
      <w:r w:rsidR="00E447CB" w:rsidRPr="00C228B5">
        <w:rPr>
          <w:rFonts w:ascii="Arial" w:eastAsia="Times New Roman" w:hAnsi="Arial" w:cs="Arial"/>
          <w:color w:val="000000"/>
          <w:spacing w:val="-3"/>
          <w:szCs w:val="24"/>
        </w:rPr>
        <w:t xml:space="preserve">; transfers funds to-from the </w:t>
      </w:r>
      <w:r w:rsidR="00E84F95" w:rsidRPr="00C228B5">
        <w:rPr>
          <w:rFonts w:ascii="Arial" w:eastAsia="Times New Roman" w:hAnsi="Arial" w:cs="Arial"/>
          <w:color w:val="000000"/>
          <w:spacing w:val="-3"/>
          <w:szCs w:val="24"/>
        </w:rPr>
        <w:t xml:space="preserve">Quartermaster Account, and </w:t>
      </w:r>
      <w:r w:rsidR="00E34C25" w:rsidRPr="00C228B5">
        <w:rPr>
          <w:rFonts w:ascii="Arial" w:hAnsi="Arial" w:cs="Arial"/>
          <w:spacing w:val="-3"/>
          <w:szCs w:val="24"/>
        </w:rPr>
        <w:t>approve</w:t>
      </w:r>
      <w:r w:rsidR="007D7EF9" w:rsidRPr="00C228B5">
        <w:rPr>
          <w:rFonts w:ascii="Arial" w:hAnsi="Arial" w:cs="Arial"/>
          <w:spacing w:val="-3"/>
          <w:szCs w:val="24"/>
        </w:rPr>
        <w:t>s</w:t>
      </w:r>
      <w:r w:rsidR="00E34C25" w:rsidRPr="00C228B5">
        <w:rPr>
          <w:rFonts w:ascii="Arial" w:hAnsi="Arial" w:cs="Arial"/>
          <w:spacing w:val="-3"/>
          <w:szCs w:val="24"/>
        </w:rPr>
        <w:t xml:space="preserve"> all expenditures $300 or less.</w:t>
      </w:r>
    </w:p>
    <w:p w14:paraId="10F5A02B" w14:textId="0AA7810E" w:rsidR="00E34C25" w:rsidRPr="00425D4D" w:rsidRDefault="009170BA" w:rsidP="00CB5D37">
      <w:pPr>
        <w:spacing w:after="240" w:line="264" w:lineRule="auto"/>
        <w:ind w:left="432"/>
        <w:textAlignment w:val="baseline"/>
        <w:rPr>
          <w:rFonts w:ascii="Arial" w:eastAsia="Times New Roman" w:hAnsi="Arial" w:cs="Arial"/>
          <w:color w:val="000000"/>
          <w:szCs w:val="24"/>
        </w:rPr>
      </w:pPr>
      <w:r w:rsidRPr="00C228B5">
        <w:rPr>
          <w:rFonts w:ascii="Arial" w:eastAsia="Times New Roman" w:hAnsi="Arial" w:cs="Arial"/>
          <w:b/>
          <w:bCs/>
          <w:color w:val="000000"/>
          <w:szCs w:val="24"/>
        </w:rPr>
        <w:t xml:space="preserve">Board </w:t>
      </w:r>
      <w:r w:rsidR="00F12C44" w:rsidRPr="00C228B5">
        <w:rPr>
          <w:rFonts w:ascii="Arial" w:eastAsia="Times New Roman" w:hAnsi="Arial" w:cs="Arial"/>
          <w:b/>
          <w:bCs/>
          <w:color w:val="000000"/>
          <w:szCs w:val="24"/>
        </w:rPr>
        <w:t>M</w:t>
      </w:r>
      <w:r w:rsidRPr="00C228B5">
        <w:rPr>
          <w:rFonts w:ascii="Arial" w:eastAsia="Times New Roman" w:hAnsi="Arial" w:cs="Arial"/>
          <w:b/>
          <w:bCs/>
          <w:color w:val="000000"/>
          <w:szCs w:val="24"/>
        </w:rPr>
        <w:t>embers at Large</w:t>
      </w:r>
      <w:r w:rsidR="00E34C25"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E34C25" w:rsidRPr="00C228B5">
        <w:rPr>
          <w:rFonts w:ascii="Arial" w:eastAsia="Times New Roman" w:hAnsi="Arial" w:cs="Arial"/>
          <w:color w:val="000000"/>
          <w:szCs w:val="24"/>
        </w:rPr>
        <w:t xml:space="preserve">Up to three Board Members </w:t>
      </w:r>
      <w:r w:rsidR="00F12C44" w:rsidRPr="00C228B5">
        <w:rPr>
          <w:rFonts w:ascii="Arial" w:eastAsia="Times New Roman" w:hAnsi="Arial" w:cs="Arial"/>
          <w:color w:val="000000"/>
          <w:szCs w:val="24"/>
        </w:rPr>
        <w:t>a</w:t>
      </w:r>
      <w:r w:rsidR="00E34C25" w:rsidRPr="00C228B5">
        <w:rPr>
          <w:rFonts w:ascii="Arial" w:eastAsia="Times New Roman" w:hAnsi="Arial" w:cs="Arial"/>
          <w:color w:val="000000"/>
          <w:szCs w:val="24"/>
        </w:rPr>
        <w:t xml:space="preserve">t Large perform such duties as delegated by the </w:t>
      </w:r>
      <w:r w:rsidR="00E34C25" w:rsidRPr="00425D4D">
        <w:rPr>
          <w:rFonts w:ascii="Arial" w:eastAsia="Times New Roman" w:hAnsi="Arial" w:cs="Arial"/>
          <w:color w:val="000000"/>
          <w:szCs w:val="24"/>
        </w:rPr>
        <w:t>President.</w:t>
      </w:r>
      <w:r w:rsidR="00B316F3">
        <w:rPr>
          <w:rFonts w:ascii="Arial" w:eastAsia="Times New Roman" w:hAnsi="Arial" w:cs="Arial"/>
          <w:color w:val="000000"/>
          <w:szCs w:val="24"/>
        </w:rPr>
        <w:t xml:space="preserve"> </w:t>
      </w:r>
      <w:r w:rsidR="00425D4D" w:rsidRPr="00425D4D">
        <w:rPr>
          <w:rFonts w:ascii="Arial" w:eastAsia="Times New Roman" w:hAnsi="Arial" w:cs="Arial"/>
          <w:color w:val="000000"/>
          <w:szCs w:val="24"/>
        </w:rPr>
        <w:t xml:space="preserve">Board Members at Large </w:t>
      </w:r>
      <w:r w:rsidR="00E17136">
        <w:rPr>
          <w:rFonts w:ascii="Arial" w:eastAsia="Times New Roman" w:hAnsi="Arial" w:cs="Arial"/>
          <w:color w:val="000000"/>
          <w:szCs w:val="24"/>
        </w:rPr>
        <w:t>should</w:t>
      </w:r>
      <w:r w:rsidR="00425D4D" w:rsidRPr="00425D4D">
        <w:rPr>
          <w:rFonts w:ascii="Arial" w:eastAsia="Times New Roman" w:hAnsi="Arial" w:cs="Arial"/>
          <w:color w:val="000000"/>
          <w:szCs w:val="24"/>
        </w:rPr>
        <w:t xml:space="preserve"> participate in Committee work, or special projects.</w:t>
      </w:r>
    </w:p>
    <w:p w14:paraId="3AC02F7B" w14:textId="4E52E5CE" w:rsidR="00E34C25" w:rsidRPr="00273A21" w:rsidRDefault="00A05D71" w:rsidP="00850040">
      <w:pPr>
        <w:spacing w:after="160" w:line="264" w:lineRule="auto"/>
        <w:textAlignment w:val="baseline"/>
        <w:rPr>
          <w:rFonts w:ascii="Arial" w:eastAsia="Times New Roman" w:hAnsi="Arial" w:cs="Arial"/>
          <w:color w:val="000000"/>
          <w:szCs w:val="24"/>
        </w:rPr>
      </w:pPr>
      <w:r w:rsidRPr="00C228B5">
        <w:rPr>
          <w:rFonts w:ascii="Arial" w:eastAsia="Times New Roman" w:hAnsi="Arial" w:cs="Arial"/>
          <w:b/>
          <w:bCs/>
          <w:color w:val="000000"/>
          <w:szCs w:val="24"/>
        </w:rPr>
        <w:t>Section VII – 8.</w:t>
      </w:r>
      <w:r w:rsidR="00B316F3">
        <w:rPr>
          <w:rFonts w:ascii="Arial" w:eastAsia="Times New Roman" w:hAnsi="Arial" w:cs="Arial"/>
          <w:b/>
          <w:bCs/>
          <w:color w:val="000000"/>
          <w:szCs w:val="24"/>
        </w:rPr>
        <w:t xml:space="preserve"> </w:t>
      </w:r>
      <w:r w:rsidR="00AE598E" w:rsidRPr="00C228B5">
        <w:rPr>
          <w:rFonts w:ascii="Arial" w:eastAsia="Times New Roman" w:hAnsi="Arial" w:cs="Arial"/>
          <w:b/>
          <w:bCs/>
          <w:color w:val="000000"/>
          <w:szCs w:val="24"/>
          <w:u w:val="single"/>
        </w:rPr>
        <w:t>Appointed Officers</w:t>
      </w:r>
      <w:r w:rsidR="00E34C25"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E34C25" w:rsidRPr="00C228B5">
        <w:rPr>
          <w:rFonts w:ascii="Arial" w:eastAsia="Times New Roman" w:hAnsi="Arial" w:cs="Arial"/>
          <w:color w:val="000000"/>
          <w:szCs w:val="24"/>
        </w:rPr>
        <w:t>The President may</w:t>
      </w:r>
      <w:r w:rsidR="00E84F95" w:rsidRPr="00C228B5">
        <w:rPr>
          <w:rFonts w:ascii="Arial" w:eastAsia="Times New Roman" w:hAnsi="Arial" w:cs="Arial"/>
          <w:color w:val="000000"/>
          <w:szCs w:val="24"/>
        </w:rPr>
        <w:t xml:space="preserve"> </w:t>
      </w:r>
      <w:r w:rsidR="00B60025" w:rsidRPr="00C228B5">
        <w:rPr>
          <w:rFonts w:ascii="Arial" w:eastAsia="Times New Roman" w:hAnsi="Arial" w:cs="Arial"/>
          <w:color w:val="000000"/>
          <w:szCs w:val="24"/>
        </w:rPr>
        <w:t>select A</w:t>
      </w:r>
      <w:r w:rsidR="00E34C25" w:rsidRPr="00C228B5">
        <w:rPr>
          <w:rFonts w:ascii="Arial" w:eastAsia="Times New Roman" w:hAnsi="Arial" w:cs="Arial"/>
          <w:color w:val="000000"/>
          <w:szCs w:val="24"/>
        </w:rPr>
        <w:t>ppoint</w:t>
      </w:r>
      <w:r w:rsidR="00B60025" w:rsidRPr="00C228B5">
        <w:rPr>
          <w:rFonts w:ascii="Arial" w:eastAsia="Times New Roman" w:hAnsi="Arial" w:cs="Arial"/>
          <w:color w:val="000000"/>
          <w:szCs w:val="24"/>
        </w:rPr>
        <w:t>ed</w:t>
      </w:r>
      <w:r w:rsidR="00E34C25" w:rsidRPr="00C228B5">
        <w:rPr>
          <w:rFonts w:ascii="Arial" w:eastAsia="Times New Roman" w:hAnsi="Arial" w:cs="Arial"/>
          <w:color w:val="000000"/>
          <w:szCs w:val="24"/>
        </w:rPr>
        <w:t xml:space="preserve"> </w:t>
      </w:r>
      <w:r w:rsidR="00B60025" w:rsidRPr="00C228B5">
        <w:rPr>
          <w:rFonts w:ascii="Arial" w:eastAsia="Times New Roman" w:hAnsi="Arial" w:cs="Arial"/>
          <w:color w:val="000000"/>
          <w:szCs w:val="24"/>
        </w:rPr>
        <w:t>O</w:t>
      </w:r>
      <w:r w:rsidR="00E34C25" w:rsidRPr="00C228B5">
        <w:rPr>
          <w:rFonts w:ascii="Arial" w:eastAsia="Times New Roman" w:hAnsi="Arial" w:cs="Arial"/>
          <w:color w:val="000000"/>
          <w:szCs w:val="24"/>
        </w:rPr>
        <w:t>fficers as needed to conduct Association affairs.</w:t>
      </w:r>
      <w:r w:rsidR="00B316F3">
        <w:rPr>
          <w:rFonts w:ascii="Arial" w:eastAsia="Times New Roman" w:hAnsi="Arial" w:cs="Arial"/>
          <w:color w:val="000000"/>
          <w:szCs w:val="24"/>
        </w:rPr>
        <w:t xml:space="preserve"> </w:t>
      </w:r>
      <w:r w:rsidR="00B60025" w:rsidRPr="00C228B5">
        <w:rPr>
          <w:rFonts w:ascii="Arial" w:eastAsia="Times New Roman" w:hAnsi="Arial" w:cs="Arial"/>
          <w:color w:val="000000"/>
          <w:szCs w:val="24"/>
        </w:rPr>
        <w:t>A</w:t>
      </w:r>
      <w:r w:rsidR="00E34C25" w:rsidRPr="00C228B5">
        <w:rPr>
          <w:rFonts w:ascii="Arial" w:eastAsia="Times New Roman" w:hAnsi="Arial" w:cs="Arial"/>
          <w:color w:val="000000"/>
          <w:szCs w:val="24"/>
        </w:rPr>
        <w:t xml:space="preserve">ppointed </w:t>
      </w:r>
      <w:r w:rsidR="00B60025" w:rsidRPr="00C228B5">
        <w:rPr>
          <w:rFonts w:ascii="Arial" w:eastAsia="Times New Roman" w:hAnsi="Arial" w:cs="Arial"/>
          <w:color w:val="000000"/>
          <w:szCs w:val="24"/>
        </w:rPr>
        <w:t>O</w:t>
      </w:r>
      <w:r w:rsidR="00E34C25" w:rsidRPr="00C228B5">
        <w:rPr>
          <w:rFonts w:ascii="Arial" w:eastAsia="Times New Roman" w:hAnsi="Arial" w:cs="Arial"/>
          <w:color w:val="000000"/>
          <w:szCs w:val="24"/>
        </w:rPr>
        <w:t>fficer</w:t>
      </w:r>
      <w:r w:rsidR="00E466C1"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continue in the capacity to which appointed from one administration to the next unless they request to be relieved or are removed by </w:t>
      </w:r>
      <w:r w:rsidR="00CD616E" w:rsidRPr="00C228B5">
        <w:rPr>
          <w:rFonts w:ascii="Arial" w:eastAsia="Times New Roman" w:hAnsi="Arial" w:cs="Arial"/>
          <w:color w:val="000000"/>
          <w:szCs w:val="24"/>
        </w:rPr>
        <w:t xml:space="preserve">the </w:t>
      </w:r>
      <w:r w:rsidR="00E84F95" w:rsidRPr="00C228B5">
        <w:rPr>
          <w:rFonts w:ascii="Arial" w:eastAsia="Times New Roman" w:hAnsi="Arial" w:cs="Arial"/>
          <w:color w:val="000000"/>
          <w:szCs w:val="24"/>
        </w:rPr>
        <w:t>P</w:t>
      </w:r>
      <w:r w:rsidR="00CD616E" w:rsidRPr="00C228B5">
        <w:rPr>
          <w:rFonts w:ascii="Arial" w:eastAsia="Times New Roman" w:hAnsi="Arial" w:cs="Arial"/>
          <w:color w:val="000000"/>
          <w:szCs w:val="24"/>
        </w:rPr>
        <w:t>resident.</w:t>
      </w:r>
      <w:r w:rsidR="00B316F3">
        <w:rPr>
          <w:rFonts w:ascii="Arial" w:eastAsia="Times New Roman" w:hAnsi="Arial" w:cs="Arial"/>
          <w:color w:val="000000"/>
          <w:szCs w:val="24"/>
        </w:rPr>
        <w:t xml:space="preserve"> </w:t>
      </w:r>
      <w:r w:rsidR="002F73E5" w:rsidRPr="00C228B5">
        <w:rPr>
          <w:rFonts w:ascii="Arial" w:eastAsia="Times New Roman" w:hAnsi="Arial" w:cs="Arial"/>
          <w:color w:val="000000"/>
          <w:szCs w:val="24"/>
        </w:rPr>
        <w:t>Appointed Officers are not</w:t>
      </w:r>
      <w:r w:rsidR="00E466C1" w:rsidRPr="00C228B5">
        <w:rPr>
          <w:rFonts w:ascii="Arial" w:eastAsia="Times New Roman" w:hAnsi="Arial" w:cs="Arial"/>
          <w:color w:val="000000"/>
          <w:szCs w:val="24"/>
        </w:rPr>
        <w:t xml:space="preserve"> </w:t>
      </w:r>
      <w:r w:rsidR="005021AA" w:rsidRPr="00C228B5">
        <w:rPr>
          <w:rFonts w:ascii="Arial" w:eastAsia="Times New Roman" w:hAnsi="Arial" w:cs="Arial"/>
          <w:color w:val="000000"/>
          <w:szCs w:val="24"/>
        </w:rPr>
        <w:t xml:space="preserve">on the </w:t>
      </w:r>
      <w:r w:rsidR="00E466C1" w:rsidRPr="00C228B5">
        <w:rPr>
          <w:rFonts w:ascii="Arial" w:eastAsia="Times New Roman" w:hAnsi="Arial" w:cs="Arial"/>
          <w:color w:val="000000"/>
          <w:szCs w:val="24"/>
        </w:rPr>
        <w:t>Bo</w:t>
      </w:r>
      <w:r w:rsidR="002F73E5" w:rsidRPr="00C228B5">
        <w:rPr>
          <w:rFonts w:ascii="Arial" w:eastAsia="Times New Roman" w:hAnsi="Arial" w:cs="Arial"/>
          <w:color w:val="000000"/>
          <w:szCs w:val="24"/>
        </w:rPr>
        <w:t>D</w:t>
      </w:r>
      <w:r w:rsidR="00E466C1" w:rsidRPr="00C228B5">
        <w:rPr>
          <w:rFonts w:ascii="Arial" w:eastAsia="Times New Roman" w:hAnsi="Arial" w:cs="Arial"/>
          <w:color w:val="000000"/>
          <w:szCs w:val="24"/>
        </w:rPr>
        <w:t>.</w:t>
      </w:r>
      <w:r w:rsidR="00B316F3">
        <w:rPr>
          <w:rFonts w:ascii="Arial" w:eastAsia="Times New Roman" w:hAnsi="Arial" w:cs="Arial"/>
          <w:color w:val="000000"/>
          <w:szCs w:val="24"/>
        </w:rPr>
        <w:t xml:space="preserve"> </w:t>
      </w:r>
      <w:r w:rsidR="008E1827" w:rsidRPr="00273A21">
        <w:rPr>
          <w:rFonts w:ascii="Arial" w:eastAsia="Times New Roman" w:hAnsi="Arial" w:cs="Arial"/>
          <w:color w:val="000000"/>
          <w:szCs w:val="24"/>
        </w:rPr>
        <w:t>Appointed Officers can include the following:</w:t>
      </w:r>
    </w:p>
    <w:p w14:paraId="6FEE3CBD" w14:textId="5D46ED32" w:rsidR="00886A80" w:rsidRPr="00C228B5" w:rsidRDefault="00886A80" w:rsidP="00886A80">
      <w:pPr>
        <w:shd w:val="clear" w:color="auto" w:fill="FFFFFF"/>
        <w:spacing w:after="160" w:line="264" w:lineRule="auto"/>
        <w:ind w:left="432"/>
        <w:rPr>
          <w:rFonts w:ascii="Arial" w:eastAsia="Times New Roman" w:hAnsi="Arial" w:cs="Arial"/>
          <w:b/>
          <w:bCs/>
          <w:color w:val="000000"/>
          <w:szCs w:val="24"/>
        </w:rPr>
      </w:pPr>
      <w:r w:rsidRPr="00C228B5">
        <w:rPr>
          <w:rFonts w:ascii="Arial" w:eastAsia="Times New Roman" w:hAnsi="Arial" w:cs="Arial"/>
          <w:b/>
          <w:bCs/>
          <w:color w:val="000000"/>
          <w:szCs w:val="24"/>
        </w:rPr>
        <w:t>Prior President:</w:t>
      </w:r>
      <w:r w:rsidR="00B316F3">
        <w:rPr>
          <w:rFonts w:ascii="Arial" w:eastAsia="Times New Roman" w:hAnsi="Arial" w:cs="Arial"/>
          <w:b/>
          <w:bCs/>
          <w:color w:val="000000"/>
          <w:szCs w:val="24"/>
          <w:bdr w:val="none" w:sz="0" w:space="0" w:color="auto" w:frame="1"/>
        </w:rPr>
        <w:t xml:space="preserve"> </w:t>
      </w:r>
      <w:r w:rsidRPr="00C228B5">
        <w:rPr>
          <w:rFonts w:ascii="Arial" w:eastAsia="Times New Roman" w:hAnsi="Arial" w:cs="Arial"/>
          <w:color w:val="000000"/>
          <w:szCs w:val="24"/>
        </w:rPr>
        <w:t xml:space="preserve"> A prior President serves to assist the President and the BoD in whatever capacities the current President, BoD, and Prior President agree on.</w:t>
      </w:r>
    </w:p>
    <w:p w14:paraId="46CEAB7F" w14:textId="65072F91" w:rsidR="00DC7CEE" w:rsidRPr="00273A21" w:rsidRDefault="00DC7CEE" w:rsidP="00850040">
      <w:pPr>
        <w:spacing w:after="160" w:line="264" w:lineRule="auto"/>
        <w:ind w:left="432"/>
        <w:textAlignment w:val="baseline"/>
        <w:rPr>
          <w:rFonts w:ascii="Arial" w:eastAsia="Times New Roman" w:hAnsi="Arial" w:cs="Arial"/>
          <w:b/>
          <w:bCs/>
          <w:color w:val="000000"/>
          <w:szCs w:val="24"/>
        </w:rPr>
      </w:pPr>
      <w:r w:rsidRPr="00273A21">
        <w:rPr>
          <w:rFonts w:ascii="Arial" w:eastAsia="Times New Roman" w:hAnsi="Arial" w:cs="Arial"/>
          <w:b/>
          <w:bCs/>
          <w:color w:val="000000"/>
          <w:szCs w:val="24"/>
        </w:rPr>
        <w:t>Association Advisor:</w:t>
      </w:r>
      <w:r w:rsidR="00B316F3">
        <w:rPr>
          <w:rFonts w:ascii="Arial" w:eastAsia="Times New Roman" w:hAnsi="Arial" w:cs="Arial"/>
          <w:b/>
          <w:bCs/>
          <w:color w:val="000000"/>
          <w:szCs w:val="24"/>
        </w:rPr>
        <w:t xml:space="preserve"> </w:t>
      </w:r>
      <w:r w:rsidRPr="00273A21">
        <w:rPr>
          <w:rFonts w:ascii="Arial" w:eastAsia="Times New Roman" w:hAnsi="Arial" w:cs="Arial"/>
          <w:color w:val="000000"/>
          <w:szCs w:val="24"/>
        </w:rPr>
        <w:t>An experienced member o</w:t>
      </w:r>
      <w:r w:rsidR="00850040" w:rsidRPr="00273A21">
        <w:rPr>
          <w:rFonts w:ascii="Arial" w:eastAsia="Times New Roman" w:hAnsi="Arial" w:cs="Arial"/>
          <w:color w:val="000000"/>
          <w:szCs w:val="24"/>
        </w:rPr>
        <w:t>f the Association</w:t>
      </w:r>
      <w:r w:rsidRPr="00273A21">
        <w:rPr>
          <w:rFonts w:ascii="Arial" w:eastAsia="Times New Roman" w:hAnsi="Arial" w:cs="Arial"/>
          <w:color w:val="000000"/>
          <w:szCs w:val="24"/>
        </w:rPr>
        <w:t>.</w:t>
      </w:r>
      <w:r w:rsidR="00B316F3">
        <w:rPr>
          <w:rFonts w:ascii="Arial" w:eastAsia="Times New Roman" w:hAnsi="Arial" w:cs="Arial"/>
          <w:color w:val="000000"/>
          <w:szCs w:val="24"/>
        </w:rPr>
        <w:t xml:space="preserve"> </w:t>
      </w:r>
      <w:r w:rsidRPr="00273A21">
        <w:rPr>
          <w:rFonts w:ascii="Arial" w:eastAsia="Times New Roman" w:hAnsi="Arial" w:cs="Arial"/>
          <w:color w:val="000000"/>
          <w:szCs w:val="24"/>
        </w:rPr>
        <w:t xml:space="preserve">This individual </w:t>
      </w:r>
      <w:r w:rsidR="00E84F95" w:rsidRPr="00273A21">
        <w:rPr>
          <w:rFonts w:ascii="Arial" w:eastAsia="Times New Roman" w:hAnsi="Arial" w:cs="Arial"/>
          <w:color w:val="000000"/>
          <w:szCs w:val="24"/>
        </w:rPr>
        <w:t xml:space="preserve">is </w:t>
      </w:r>
      <w:r w:rsidRPr="00273A21">
        <w:rPr>
          <w:rFonts w:ascii="Arial" w:eastAsia="Times New Roman" w:hAnsi="Arial" w:cs="Arial"/>
          <w:color w:val="000000"/>
          <w:szCs w:val="24"/>
        </w:rPr>
        <w:t>available to provide information and advice on all subjects related to Association business to all members upon request.</w:t>
      </w:r>
    </w:p>
    <w:p w14:paraId="2F93B8A4" w14:textId="5FB8AD82" w:rsidR="00E84F95" w:rsidRPr="00273A21" w:rsidRDefault="00E84F95" w:rsidP="00CB5D37">
      <w:pPr>
        <w:shd w:val="clear" w:color="auto" w:fill="FFFFFF"/>
        <w:spacing w:after="120" w:line="264" w:lineRule="auto"/>
        <w:ind w:left="432"/>
        <w:rPr>
          <w:rFonts w:ascii="Arial" w:eastAsia="Times New Roman" w:hAnsi="Arial" w:cs="Arial"/>
          <w:b/>
          <w:bCs/>
          <w:color w:val="000000"/>
          <w:szCs w:val="24"/>
        </w:rPr>
      </w:pPr>
      <w:r w:rsidRPr="00273A21">
        <w:rPr>
          <w:rFonts w:ascii="Arial" w:eastAsia="Times New Roman" w:hAnsi="Arial" w:cs="Arial"/>
          <w:b/>
          <w:bCs/>
          <w:color w:val="000000"/>
          <w:szCs w:val="24"/>
        </w:rPr>
        <w:t>Chaplain:</w:t>
      </w:r>
      <w:r w:rsidR="00B316F3">
        <w:rPr>
          <w:rFonts w:ascii="Arial" w:eastAsia="Times New Roman" w:hAnsi="Arial" w:cs="Arial"/>
          <w:b/>
          <w:bCs/>
          <w:color w:val="000000"/>
          <w:szCs w:val="24"/>
        </w:rPr>
        <w:t xml:space="preserve"> </w:t>
      </w:r>
      <w:r w:rsidRPr="00273A21">
        <w:rPr>
          <w:rFonts w:ascii="Arial" w:eastAsia="Times New Roman" w:hAnsi="Arial" w:cs="Arial"/>
          <w:color w:val="000000"/>
          <w:szCs w:val="24"/>
        </w:rPr>
        <w:t>The Chaplain provides spiritual support, including opening and closing ceremony prayers at all formal Association Meetings or functions.</w:t>
      </w:r>
    </w:p>
    <w:p w14:paraId="17456087" w14:textId="4AE53A47" w:rsidR="008E1827" w:rsidRPr="00273A21" w:rsidRDefault="00E84F95" w:rsidP="00273A21">
      <w:pPr>
        <w:shd w:val="clear" w:color="auto" w:fill="FFFFFF"/>
        <w:spacing w:after="160" w:line="264" w:lineRule="auto"/>
        <w:ind w:left="432"/>
        <w:rPr>
          <w:rFonts w:ascii="Arial" w:eastAsia="Times New Roman" w:hAnsi="Arial" w:cs="Arial"/>
          <w:b/>
          <w:bCs/>
          <w:color w:val="000000"/>
          <w:szCs w:val="24"/>
        </w:rPr>
      </w:pPr>
      <w:r w:rsidRPr="00273A21">
        <w:rPr>
          <w:rFonts w:ascii="Arial" w:eastAsia="Times New Roman" w:hAnsi="Arial" w:cs="Arial"/>
          <w:b/>
          <w:bCs/>
          <w:color w:val="000000"/>
          <w:szCs w:val="24"/>
        </w:rPr>
        <w:lastRenderedPageBreak/>
        <w:t>Database Manager:</w:t>
      </w:r>
      <w:r w:rsidR="00B316F3">
        <w:rPr>
          <w:rFonts w:ascii="Arial" w:eastAsia="Times New Roman" w:hAnsi="Arial" w:cs="Arial"/>
          <w:b/>
          <w:bCs/>
          <w:color w:val="000000"/>
          <w:szCs w:val="24"/>
        </w:rPr>
        <w:t xml:space="preserve"> </w:t>
      </w:r>
      <w:r w:rsidRPr="00273A21">
        <w:rPr>
          <w:rFonts w:ascii="Arial" w:eastAsia="Times New Roman" w:hAnsi="Arial" w:cs="Arial"/>
          <w:bCs/>
          <w:color w:val="000000"/>
          <w:szCs w:val="24"/>
        </w:rPr>
        <w:t xml:space="preserve">The Database Manger creates, maintains, and updates all personal and historical information in the </w:t>
      </w:r>
      <w:r w:rsidR="00AE3E45" w:rsidRPr="00273A21">
        <w:rPr>
          <w:rFonts w:ascii="Arial" w:eastAsia="Times New Roman" w:hAnsi="Arial" w:cs="Arial"/>
          <w:bCs/>
          <w:color w:val="000000"/>
          <w:szCs w:val="24"/>
        </w:rPr>
        <w:t>D</w:t>
      </w:r>
      <w:r w:rsidRPr="00273A21">
        <w:rPr>
          <w:rFonts w:ascii="Arial" w:eastAsia="Times New Roman" w:hAnsi="Arial" w:cs="Arial"/>
          <w:bCs/>
          <w:color w:val="000000"/>
          <w:szCs w:val="24"/>
        </w:rPr>
        <w:t>atabase area of the Association website; to assure ALPHA Rosters and Master Contact Lists are accurate.</w:t>
      </w:r>
    </w:p>
    <w:p w14:paraId="6B854BF9" w14:textId="363E7AFC" w:rsidR="00A82CE0" w:rsidRPr="00273A21" w:rsidRDefault="00A82CE0" w:rsidP="00273A21">
      <w:pPr>
        <w:spacing w:after="160" w:line="264" w:lineRule="auto"/>
        <w:ind w:left="432"/>
        <w:rPr>
          <w:rFonts w:ascii="Arial" w:hAnsi="Arial" w:cs="Arial"/>
          <w:szCs w:val="24"/>
        </w:rPr>
      </w:pPr>
      <w:r w:rsidRPr="00273A21">
        <w:rPr>
          <w:rFonts w:ascii="Arial" w:hAnsi="Arial" w:cs="Arial"/>
          <w:b/>
          <w:bCs/>
          <w:szCs w:val="24"/>
        </w:rPr>
        <w:t>Media Manager:</w:t>
      </w:r>
      <w:r w:rsidR="00B316F3">
        <w:rPr>
          <w:rFonts w:ascii="Arial" w:hAnsi="Arial" w:cs="Arial"/>
          <w:szCs w:val="24"/>
        </w:rPr>
        <w:t xml:space="preserve"> </w:t>
      </w:r>
      <w:r w:rsidRPr="00273A21">
        <w:rPr>
          <w:rFonts w:ascii="Arial" w:hAnsi="Arial" w:cs="Arial"/>
          <w:szCs w:val="24"/>
        </w:rPr>
        <w:t>The Media Manager is responsible for all media relevant to the Association.</w:t>
      </w:r>
      <w:r w:rsidR="00B316F3">
        <w:rPr>
          <w:rFonts w:ascii="Arial" w:hAnsi="Arial" w:cs="Arial"/>
          <w:szCs w:val="24"/>
        </w:rPr>
        <w:t xml:space="preserve"> </w:t>
      </w:r>
      <w:r w:rsidRPr="00273A21">
        <w:rPr>
          <w:rFonts w:ascii="Arial" w:hAnsi="Arial" w:cs="Arial"/>
          <w:szCs w:val="24"/>
        </w:rPr>
        <w:t>This includes producing and burning CDs/DVDs, mission audio tapes, videos and archiving historical materials.</w:t>
      </w:r>
      <w:r w:rsidR="00B316F3">
        <w:rPr>
          <w:rFonts w:ascii="Arial" w:hAnsi="Arial" w:cs="Arial"/>
          <w:szCs w:val="24"/>
        </w:rPr>
        <w:t xml:space="preserve"> </w:t>
      </w:r>
      <w:r w:rsidRPr="00273A21">
        <w:rPr>
          <w:rFonts w:ascii="Arial" w:hAnsi="Arial" w:cs="Arial"/>
          <w:szCs w:val="24"/>
        </w:rPr>
        <w:t>Also included in responsibilities is the Oral History Video program located on the Associations website.</w:t>
      </w:r>
    </w:p>
    <w:p w14:paraId="79E88ED2" w14:textId="0AADB116" w:rsidR="00A82CE0" w:rsidRPr="00273A21" w:rsidRDefault="00A82CE0" w:rsidP="00273A21">
      <w:pPr>
        <w:spacing w:after="160" w:line="264" w:lineRule="auto"/>
        <w:ind w:left="432"/>
        <w:textAlignment w:val="baseline"/>
        <w:rPr>
          <w:rFonts w:ascii="Arial" w:hAnsi="Arial" w:cs="Arial"/>
          <w:color w:val="000000"/>
          <w:szCs w:val="24"/>
        </w:rPr>
      </w:pPr>
      <w:r w:rsidRPr="00273A21">
        <w:rPr>
          <w:rFonts w:ascii="Arial" w:hAnsi="Arial" w:cs="Arial"/>
          <w:b/>
          <w:bCs/>
          <w:color w:val="000000"/>
          <w:szCs w:val="24"/>
        </w:rPr>
        <w:t>Membership Coordinator:</w:t>
      </w:r>
      <w:r w:rsidR="00B316F3">
        <w:rPr>
          <w:rFonts w:ascii="Arial" w:hAnsi="Arial" w:cs="Arial"/>
          <w:b/>
          <w:bCs/>
          <w:color w:val="000000"/>
          <w:szCs w:val="24"/>
        </w:rPr>
        <w:t xml:space="preserve"> </w:t>
      </w:r>
      <w:r w:rsidRPr="00273A21">
        <w:rPr>
          <w:rFonts w:ascii="Arial" w:hAnsi="Arial" w:cs="Arial"/>
          <w:color w:val="000000"/>
          <w:szCs w:val="24"/>
        </w:rPr>
        <w:t>The Membership Coordinator maintains membership records and helps the Database Manager maintain accurate data on past, current, and potential members; mails membership cards; creates and distributes Life Membership Certificates; reviews all membership applications; and performs other duties as delegated by the President.</w:t>
      </w:r>
      <w:r w:rsidR="00B316F3">
        <w:rPr>
          <w:rFonts w:ascii="Arial" w:hAnsi="Arial" w:cs="Arial"/>
          <w:color w:val="000000"/>
          <w:szCs w:val="24"/>
        </w:rPr>
        <w:t xml:space="preserve"> </w:t>
      </w:r>
      <w:r w:rsidRPr="00273A21">
        <w:rPr>
          <w:rFonts w:ascii="Arial" w:hAnsi="Arial" w:cs="Arial"/>
          <w:color w:val="000000"/>
          <w:szCs w:val="24"/>
        </w:rPr>
        <w:t>If there is a concern regarding Membership approval or denial, the Coordinator elevates the decision to the BoD.</w:t>
      </w:r>
      <w:r w:rsidR="00B316F3">
        <w:rPr>
          <w:rFonts w:ascii="Arial" w:hAnsi="Arial" w:cs="Arial"/>
          <w:color w:val="000000"/>
          <w:szCs w:val="24"/>
        </w:rPr>
        <w:t xml:space="preserve"> </w:t>
      </w:r>
      <w:r w:rsidRPr="00273A21">
        <w:rPr>
          <w:rFonts w:ascii="Arial" w:hAnsi="Arial" w:cs="Arial"/>
          <w:color w:val="000000"/>
          <w:szCs w:val="24"/>
        </w:rPr>
        <w:t xml:space="preserve">The Coordinator is also responsible for Membership Outreach and </w:t>
      </w:r>
      <w:r w:rsidR="00273A21" w:rsidRPr="00273A21">
        <w:rPr>
          <w:rFonts w:ascii="Arial" w:hAnsi="Arial" w:cs="Arial"/>
          <w:color w:val="000000"/>
          <w:szCs w:val="24"/>
        </w:rPr>
        <w:t xml:space="preserve">the </w:t>
      </w:r>
      <w:r w:rsidRPr="00273A21">
        <w:rPr>
          <w:rFonts w:ascii="Arial" w:hAnsi="Arial" w:cs="Arial"/>
          <w:color w:val="000000"/>
          <w:szCs w:val="24"/>
        </w:rPr>
        <w:t>Point of Contact</w:t>
      </w:r>
      <w:r w:rsidR="00273A21" w:rsidRPr="00273A21">
        <w:rPr>
          <w:rFonts w:ascii="Arial" w:hAnsi="Arial" w:cs="Arial"/>
          <w:color w:val="000000"/>
          <w:szCs w:val="24"/>
        </w:rPr>
        <w:t>s</w:t>
      </w:r>
      <w:r w:rsidRPr="00273A21">
        <w:rPr>
          <w:rFonts w:ascii="Arial" w:hAnsi="Arial" w:cs="Arial"/>
          <w:color w:val="000000"/>
          <w:szCs w:val="24"/>
        </w:rPr>
        <w:t xml:space="preserve"> (POC).</w:t>
      </w:r>
    </w:p>
    <w:p w14:paraId="283C360A" w14:textId="7D1A6629" w:rsidR="00E34C25" w:rsidRPr="00C228B5" w:rsidRDefault="00AE598E" w:rsidP="00273A21">
      <w:pPr>
        <w:spacing w:after="160" w:line="264" w:lineRule="auto"/>
        <w:ind w:left="432"/>
        <w:textAlignment w:val="baseline"/>
        <w:rPr>
          <w:rFonts w:ascii="Arial" w:eastAsia="Times New Roman" w:hAnsi="Arial" w:cs="Arial"/>
          <w:color w:val="000000"/>
          <w:szCs w:val="24"/>
        </w:rPr>
      </w:pPr>
      <w:r w:rsidRPr="00C228B5">
        <w:rPr>
          <w:rFonts w:ascii="Arial" w:eastAsia="Times New Roman" w:hAnsi="Arial" w:cs="Arial"/>
          <w:b/>
          <w:bCs/>
          <w:color w:val="000000"/>
          <w:szCs w:val="24"/>
        </w:rPr>
        <w:t>Newsletter Editor</w:t>
      </w:r>
      <w:r w:rsidR="00E34C25"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E34C25" w:rsidRPr="00C228B5">
        <w:rPr>
          <w:rFonts w:ascii="Arial" w:eastAsia="Times New Roman" w:hAnsi="Arial" w:cs="Arial"/>
          <w:color w:val="000000"/>
          <w:szCs w:val="24"/>
        </w:rPr>
        <w:t>The Editor create</w:t>
      </w:r>
      <w:r w:rsidR="001970EC"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and distribute</w:t>
      </w:r>
      <w:r w:rsidR="001970EC"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the AC119 Gunship Association </w:t>
      </w:r>
      <w:r w:rsidR="00060CF4" w:rsidRPr="00C228B5">
        <w:rPr>
          <w:rFonts w:ascii="Arial" w:eastAsia="Times New Roman" w:hAnsi="Arial" w:cs="Arial"/>
          <w:color w:val="000000"/>
          <w:szCs w:val="24"/>
        </w:rPr>
        <w:t>n</w:t>
      </w:r>
      <w:r w:rsidR="00E34C25" w:rsidRPr="00C228B5">
        <w:rPr>
          <w:rFonts w:ascii="Arial" w:eastAsia="Times New Roman" w:hAnsi="Arial" w:cs="Arial"/>
          <w:color w:val="000000"/>
          <w:szCs w:val="24"/>
        </w:rPr>
        <w:t xml:space="preserve">ewsletter </w:t>
      </w:r>
      <w:r w:rsidR="00060CF4" w:rsidRPr="00C228B5">
        <w:rPr>
          <w:rFonts w:ascii="Arial" w:eastAsia="Times New Roman" w:hAnsi="Arial" w:cs="Arial"/>
          <w:color w:val="000000"/>
          <w:szCs w:val="24"/>
        </w:rPr>
        <w:t xml:space="preserve">titled “Firing Circle” </w:t>
      </w:r>
      <w:r w:rsidR="00E34C25" w:rsidRPr="00C228B5">
        <w:rPr>
          <w:rFonts w:ascii="Arial" w:eastAsia="Times New Roman" w:hAnsi="Arial" w:cs="Arial"/>
          <w:color w:val="000000"/>
          <w:szCs w:val="24"/>
        </w:rPr>
        <w:t>to the POCs, Facebook Administrat</w:t>
      </w:r>
      <w:r w:rsidR="00060CF4" w:rsidRPr="00C228B5">
        <w:rPr>
          <w:rFonts w:ascii="Arial" w:eastAsia="Times New Roman" w:hAnsi="Arial" w:cs="Arial"/>
          <w:color w:val="000000"/>
          <w:szCs w:val="24"/>
        </w:rPr>
        <w:t>ors</w:t>
      </w:r>
      <w:r w:rsidR="00E34C25" w:rsidRPr="00C228B5">
        <w:rPr>
          <w:rFonts w:ascii="Arial" w:eastAsia="Times New Roman" w:hAnsi="Arial" w:cs="Arial"/>
          <w:color w:val="000000"/>
          <w:szCs w:val="24"/>
        </w:rPr>
        <w:t>, and Webmaster</w:t>
      </w:r>
      <w:r w:rsidR="001970EC" w:rsidRPr="00C228B5">
        <w:rPr>
          <w:rFonts w:ascii="Arial" w:eastAsia="Times New Roman" w:hAnsi="Arial" w:cs="Arial"/>
          <w:color w:val="000000"/>
          <w:szCs w:val="24"/>
        </w:rPr>
        <w:t>;</w:t>
      </w:r>
      <w:r w:rsidR="00E34C25" w:rsidRPr="00C228B5">
        <w:rPr>
          <w:rFonts w:ascii="Arial" w:eastAsia="Times New Roman" w:hAnsi="Arial" w:cs="Arial"/>
          <w:color w:val="000000"/>
          <w:szCs w:val="24"/>
        </w:rPr>
        <w:t xml:space="preserve"> </w:t>
      </w:r>
      <w:r w:rsidR="00060CF4" w:rsidRPr="00C228B5">
        <w:rPr>
          <w:rFonts w:ascii="Arial" w:eastAsia="Times New Roman" w:hAnsi="Arial" w:cs="Arial"/>
          <w:color w:val="000000"/>
          <w:szCs w:val="24"/>
        </w:rPr>
        <w:t xml:space="preserve">and </w:t>
      </w:r>
      <w:r w:rsidR="00E34C25" w:rsidRPr="00C228B5">
        <w:rPr>
          <w:rFonts w:ascii="Arial" w:eastAsia="Times New Roman" w:hAnsi="Arial" w:cs="Arial"/>
          <w:color w:val="000000"/>
          <w:szCs w:val="24"/>
        </w:rPr>
        <w:t>produce</w:t>
      </w:r>
      <w:r w:rsidR="001970EC"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w:t>
      </w:r>
      <w:r w:rsidR="00060CF4" w:rsidRPr="00C228B5">
        <w:rPr>
          <w:rFonts w:ascii="Arial" w:eastAsia="Times New Roman" w:hAnsi="Arial" w:cs="Arial"/>
          <w:color w:val="000000"/>
          <w:szCs w:val="24"/>
        </w:rPr>
        <w:t>newsletters</w:t>
      </w:r>
      <w:r w:rsidR="001970EC" w:rsidRPr="00C228B5">
        <w:rPr>
          <w:rFonts w:ascii="Arial" w:eastAsia="Times New Roman" w:hAnsi="Arial" w:cs="Arial"/>
          <w:color w:val="000000"/>
          <w:szCs w:val="24"/>
        </w:rPr>
        <w:t xml:space="preserve"> </w:t>
      </w:r>
      <w:r w:rsidR="00E34C25" w:rsidRPr="00C228B5">
        <w:rPr>
          <w:rFonts w:ascii="Arial" w:eastAsia="Times New Roman" w:hAnsi="Arial" w:cs="Arial"/>
          <w:color w:val="000000"/>
          <w:szCs w:val="24"/>
        </w:rPr>
        <w:t>at a frequency sufficient to provide detailed information relative to Association activities on a timely basis to the membership.</w:t>
      </w:r>
    </w:p>
    <w:p w14:paraId="16877810" w14:textId="78CE1C77" w:rsidR="00E84F95" w:rsidRPr="00C228B5" w:rsidRDefault="00E84F95" w:rsidP="00273A21">
      <w:pPr>
        <w:spacing w:after="160" w:line="264" w:lineRule="auto"/>
        <w:ind w:left="432"/>
        <w:textAlignment w:val="baseline"/>
        <w:rPr>
          <w:rFonts w:ascii="Arial" w:eastAsia="Times New Roman" w:hAnsi="Arial" w:cs="Arial"/>
          <w:color w:val="000000"/>
          <w:szCs w:val="24"/>
        </w:rPr>
      </w:pPr>
      <w:r w:rsidRPr="00C228B5">
        <w:rPr>
          <w:rFonts w:ascii="Arial" w:eastAsia="Times New Roman" w:hAnsi="Arial" w:cs="Arial"/>
          <w:b/>
          <w:bCs/>
          <w:color w:val="000000"/>
          <w:szCs w:val="24"/>
        </w:rPr>
        <w:t>Quartermaster:</w:t>
      </w:r>
      <w:r w:rsidR="00B316F3">
        <w:rPr>
          <w:rFonts w:ascii="Arial" w:eastAsia="Times New Roman" w:hAnsi="Arial" w:cs="Arial"/>
          <w:b/>
          <w:bCs/>
          <w:color w:val="000000"/>
          <w:szCs w:val="24"/>
        </w:rPr>
        <w:t xml:space="preserve"> </w:t>
      </w:r>
      <w:r w:rsidRPr="00C228B5">
        <w:rPr>
          <w:rFonts w:ascii="Arial" w:eastAsia="Times New Roman" w:hAnsi="Arial" w:cs="Arial"/>
          <w:color w:val="000000"/>
          <w:szCs w:val="24"/>
        </w:rPr>
        <w:t>The Quartermaster manages the store for all memorabilia; supplies necessary for buying and selling thereof; signs checks for the Quartermaster account; coordinates funds with the Treasurer</w:t>
      </w:r>
      <w:r w:rsidR="00AE3E45" w:rsidRPr="00C228B5">
        <w:rPr>
          <w:rFonts w:ascii="Arial" w:eastAsia="Times New Roman" w:hAnsi="Arial" w:cs="Arial"/>
          <w:color w:val="000000"/>
          <w:szCs w:val="24"/>
        </w:rPr>
        <w:t xml:space="preserve">; and </w:t>
      </w:r>
      <w:r w:rsidR="00AE3E45" w:rsidRPr="00C228B5">
        <w:rPr>
          <w:rFonts w:ascii="Arial" w:eastAsia="Times New Roman" w:hAnsi="Arial" w:cs="Arial"/>
          <w:bCs/>
          <w:color w:val="000000"/>
          <w:szCs w:val="24"/>
        </w:rPr>
        <w:t>creates and maintains the eCommerce area of the Association website</w:t>
      </w:r>
      <w:r w:rsidRPr="00C228B5">
        <w:rPr>
          <w:rFonts w:ascii="Arial" w:eastAsia="Times New Roman" w:hAnsi="Arial" w:cs="Arial"/>
          <w:color w:val="000000"/>
          <w:szCs w:val="24"/>
        </w:rPr>
        <w:t>.</w:t>
      </w:r>
    </w:p>
    <w:p w14:paraId="1ABA6A00" w14:textId="710D1577" w:rsidR="00AE598E" w:rsidRPr="00C228B5" w:rsidRDefault="00AE598E" w:rsidP="00273A21">
      <w:pPr>
        <w:shd w:val="clear" w:color="auto" w:fill="FFFFFF"/>
        <w:spacing w:after="360" w:line="264" w:lineRule="auto"/>
        <w:ind w:left="432"/>
        <w:rPr>
          <w:rFonts w:ascii="Arial" w:eastAsia="Times New Roman" w:hAnsi="Arial" w:cs="Arial"/>
          <w:color w:val="000000"/>
          <w:szCs w:val="24"/>
        </w:rPr>
      </w:pPr>
      <w:r w:rsidRPr="00C228B5">
        <w:rPr>
          <w:rFonts w:ascii="Arial" w:eastAsia="Times New Roman" w:hAnsi="Arial" w:cs="Arial"/>
          <w:b/>
          <w:bCs/>
          <w:color w:val="000000"/>
          <w:szCs w:val="24"/>
        </w:rPr>
        <w:t>Webmaster</w:t>
      </w:r>
      <w:r w:rsidR="00E34C25"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E34C25" w:rsidRPr="00C228B5">
        <w:rPr>
          <w:rFonts w:ascii="Arial" w:eastAsia="Times New Roman" w:hAnsi="Arial" w:cs="Arial"/>
          <w:color w:val="000000"/>
          <w:szCs w:val="24"/>
        </w:rPr>
        <w:t>The Webmaster maintain</w:t>
      </w:r>
      <w:r w:rsidR="001970EC"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and manage</w:t>
      </w:r>
      <w:r w:rsidR="001970EC" w:rsidRPr="00C228B5">
        <w:rPr>
          <w:rFonts w:ascii="Arial" w:eastAsia="Times New Roman" w:hAnsi="Arial" w:cs="Arial"/>
          <w:color w:val="000000"/>
          <w:szCs w:val="24"/>
        </w:rPr>
        <w:t>s</w:t>
      </w:r>
      <w:r w:rsidR="00E34C25" w:rsidRPr="00C228B5">
        <w:rPr>
          <w:rFonts w:ascii="Arial" w:eastAsia="Times New Roman" w:hAnsi="Arial" w:cs="Arial"/>
          <w:color w:val="000000"/>
          <w:szCs w:val="24"/>
        </w:rPr>
        <w:t xml:space="preserve"> the Association website and </w:t>
      </w:r>
      <w:r w:rsidR="00351157" w:rsidRPr="00C228B5">
        <w:rPr>
          <w:rFonts w:ascii="Arial" w:eastAsia="Times New Roman" w:hAnsi="Arial" w:cs="Arial"/>
          <w:color w:val="000000"/>
          <w:szCs w:val="24"/>
        </w:rPr>
        <w:t xml:space="preserve">online </w:t>
      </w:r>
      <w:r w:rsidR="00E34C25" w:rsidRPr="00C228B5">
        <w:rPr>
          <w:rFonts w:ascii="Arial" w:eastAsia="Times New Roman" w:hAnsi="Arial" w:cs="Arial"/>
          <w:color w:val="000000"/>
          <w:szCs w:val="24"/>
        </w:rPr>
        <w:t>reunion registration.</w:t>
      </w:r>
      <w:r w:rsidR="00B316F3">
        <w:rPr>
          <w:rFonts w:ascii="Arial" w:eastAsia="Times New Roman" w:hAnsi="Arial" w:cs="Arial"/>
          <w:color w:val="000000"/>
          <w:szCs w:val="24"/>
        </w:rPr>
        <w:t xml:space="preserve"> </w:t>
      </w:r>
      <w:r w:rsidR="001970EC" w:rsidRPr="00C228B5">
        <w:rPr>
          <w:rFonts w:ascii="Arial" w:eastAsia="Times New Roman" w:hAnsi="Arial" w:cs="Arial"/>
          <w:color w:val="000000"/>
          <w:szCs w:val="24"/>
        </w:rPr>
        <w:t xml:space="preserve">The Webmaster also trains and provides support as needed to the Quartermaster and </w:t>
      </w:r>
      <w:r w:rsidR="00CD616E" w:rsidRPr="00C228B5">
        <w:rPr>
          <w:rFonts w:ascii="Arial" w:eastAsia="Times New Roman" w:hAnsi="Arial" w:cs="Arial"/>
          <w:color w:val="000000"/>
          <w:szCs w:val="24"/>
        </w:rPr>
        <w:t xml:space="preserve">Database </w:t>
      </w:r>
      <w:r w:rsidR="001970EC" w:rsidRPr="00C228B5">
        <w:rPr>
          <w:rFonts w:ascii="Arial" w:eastAsia="Times New Roman" w:hAnsi="Arial" w:cs="Arial"/>
          <w:color w:val="000000"/>
          <w:szCs w:val="24"/>
        </w:rPr>
        <w:t xml:space="preserve">Manager </w:t>
      </w:r>
      <w:r w:rsidR="00E0046A" w:rsidRPr="00C228B5">
        <w:rPr>
          <w:rFonts w:ascii="Arial" w:eastAsia="Times New Roman" w:hAnsi="Arial" w:cs="Arial"/>
          <w:color w:val="000000"/>
          <w:szCs w:val="24"/>
        </w:rPr>
        <w:t>in</w:t>
      </w:r>
      <w:r w:rsidR="001970EC" w:rsidRPr="00C228B5">
        <w:rPr>
          <w:rFonts w:ascii="Arial" w:eastAsia="Times New Roman" w:hAnsi="Arial" w:cs="Arial"/>
          <w:color w:val="000000"/>
          <w:szCs w:val="24"/>
        </w:rPr>
        <w:t xml:space="preserve"> their areas of website responsibility.</w:t>
      </w:r>
    </w:p>
    <w:bookmarkEnd w:id="3"/>
    <w:p w14:paraId="0FA61841" w14:textId="4D2EA646" w:rsidR="00AE598E" w:rsidRPr="00C228B5" w:rsidRDefault="00A05D71" w:rsidP="00B10EA1">
      <w:pPr>
        <w:shd w:val="clear" w:color="auto" w:fill="FFFFFF"/>
        <w:spacing w:after="160"/>
        <w:jc w:val="center"/>
        <w:rPr>
          <w:rFonts w:ascii="Arial" w:eastAsia="Times New Roman" w:hAnsi="Arial" w:cs="Arial"/>
          <w:b/>
          <w:bCs/>
          <w:color w:val="000000"/>
          <w:sz w:val="28"/>
          <w:szCs w:val="28"/>
        </w:rPr>
      </w:pPr>
      <w:r w:rsidRPr="00C228B5">
        <w:rPr>
          <w:rFonts w:ascii="Arial" w:eastAsia="Times New Roman" w:hAnsi="Arial" w:cs="Arial"/>
          <w:b/>
          <w:bCs/>
          <w:color w:val="000000"/>
          <w:sz w:val="28"/>
          <w:szCs w:val="28"/>
        </w:rPr>
        <w:t xml:space="preserve">Article </w:t>
      </w:r>
      <w:r w:rsidR="00290FF8" w:rsidRPr="00C228B5">
        <w:rPr>
          <w:rFonts w:ascii="Arial" w:eastAsia="Times New Roman" w:hAnsi="Arial" w:cs="Arial"/>
          <w:b/>
          <w:bCs/>
          <w:color w:val="000000"/>
          <w:sz w:val="28"/>
          <w:szCs w:val="28"/>
        </w:rPr>
        <w:t>VIII</w:t>
      </w:r>
      <w:r w:rsidRPr="00C228B5">
        <w:rPr>
          <w:rFonts w:ascii="Arial" w:eastAsia="Times New Roman" w:hAnsi="Arial" w:cs="Arial"/>
          <w:b/>
          <w:bCs/>
          <w:color w:val="000000"/>
          <w:sz w:val="28"/>
          <w:szCs w:val="28"/>
        </w:rPr>
        <w:t xml:space="preserve"> - </w:t>
      </w:r>
      <w:r w:rsidR="00AE598E" w:rsidRPr="00C228B5">
        <w:rPr>
          <w:rFonts w:ascii="Arial" w:eastAsia="Times New Roman" w:hAnsi="Arial" w:cs="Arial"/>
          <w:b/>
          <w:bCs/>
          <w:color w:val="000000"/>
          <w:sz w:val="28"/>
          <w:szCs w:val="28"/>
        </w:rPr>
        <w:t>Financial Management</w:t>
      </w:r>
    </w:p>
    <w:p w14:paraId="55BC0BBE" w14:textId="36145548" w:rsidR="00AE3E45" w:rsidRPr="008E1827" w:rsidRDefault="00A05D71" w:rsidP="00ED3F08">
      <w:pPr>
        <w:spacing w:after="200" w:line="264" w:lineRule="auto"/>
        <w:textAlignment w:val="baseline"/>
        <w:rPr>
          <w:rFonts w:ascii="Arial" w:eastAsia="Times New Roman" w:hAnsi="Arial" w:cs="Arial"/>
          <w:color w:val="000000"/>
          <w:spacing w:val="-3"/>
          <w:szCs w:val="24"/>
        </w:rPr>
      </w:pPr>
      <w:r w:rsidRPr="008E1827">
        <w:rPr>
          <w:rFonts w:ascii="Arial" w:eastAsia="Times New Roman" w:hAnsi="Arial" w:cs="Arial"/>
          <w:b/>
          <w:bCs/>
          <w:color w:val="000000"/>
          <w:spacing w:val="-3"/>
          <w:szCs w:val="24"/>
        </w:rPr>
        <w:t xml:space="preserve">Section </w:t>
      </w:r>
      <w:r w:rsidR="00290FF8" w:rsidRPr="008E1827">
        <w:rPr>
          <w:rFonts w:ascii="Arial" w:eastAsia="Times New Roman" w:hAnsi="Arial" w:cs="Arial"/>
          <w:b/>
          <w:bCs/>
          <w:color w:val="000000"/>
          <w:spacing w:val="-3"/>
          <w:szCs w:val="24"/>
        </w:rPr>
        <w:t>VIII</w:t>
      </w:r>
      <w:r w:rsidRPr="008E1827">
        <w:rPr>
          <w:rFonts w:ascii="Arial" w:eastAsia="Times New Roman" w:hAnsi="Arial" w:cs="Arial"/>
          <w:b/>
          <w:bCs/>
          <w:color w:val="000000"/>
          <w:spacing w:val="-3"/>
          <w:szCs w:val="24"/>
        </w:rPr>
        <w:t xml:space="preserve"> – 1.</w:t>
      </w:r>
      <w:r w:rsidR="00B316F3">
        <w:rPr>
          <w:rFonts w:ascii="Arial" w:eastAsia="Times New Roman" w:hAnsi="Arial" w:cs="Arial"/>
          <w:b/>
          <w:bCs/>
          <w:color w:val="000000"/>
          <w:spacing w:val="-3"/>
          <w:szCs w:val="24"/>
        </w:rPr>
        <w:t xml:space="preserve"> </w:t>
      </w:r>
      <w:r w:rsidR="00AE598E" w:rsidRPr="008E1827">
        <w:rPr>
          <w:rFonts w:ascii="Arial" w:eastAsia="Times New Roman" w:hAnsi="Arial" w:cs="Arial"/>
          <w:b/>
          <w:bCs/>
          <w:color w:val="000000"/>
          <w:spacing w:val="-3"/>
          <w:szCs w:val="24"/>
          <w:u w:val="single"/>
        </w:rPr>
        <w:t>Operating Account</w:t>
      </w:r>
      <w:r w:rsidR="00DC7CEE" w:rsidRPr="008E1827">
        <w:rPr>
          <w:rFonts w:ascii="Arial" w:eastAsia="Times New Roman" w:hAnsi="Arial" w:cs="Arial"/>
          <w:b/>
          <w:bCs/>
          <w:color w:val="000000"/>
          <w:spacing w:val="-3"/>
          <w:szCs w:val="24"/>
          <w:u w:val="single"/>
        </w:rPr>
        <w:t>:</w:t>
      </w:r>
      <w:r w:rsidR="00B316F3">
        <w:rPr>
          <w:rFonts w:ascii="Arial" w:eastAsia="Times New Roman" w:hAnsi="Arial" w:cs="Arial"/>
          <w:b/>
          <w:bCs/>
          <w:color w:val="000000"/>
          <w:spacing w:val="-3"/>
          <w:szCs w:val="24"/>
        </w:rPr>
        <w:t xml:space="preserve"> </w:t>
      </w:r>
      <w:r w:rsidR="00DC7CEE" w:rsidRPr="008E1827">
        <w:rPr>
          <w:rFonts w:ascii="Arial" w:eastAsia="Times New Roman" w:hAnsi="Arial" w:cs="Arial"/>
          <w:color w:val="000000"/>
          <w:spacing w:val="-3"/>
          <w:szCs w:val="24"/>
        </w:rPr>
        <w:t xml:space="preserve">Life and Annual Membership donations received as dues </w:t>
      </w:r>
      <w:r w:rsidR="00AE3E45" w:rsidRPr="008E1827">
        <w:rPr>
          <w:rFonts w:ascii="Arial" w:eastAsia="Times New Roman" w:hAnsi="Arial" w:cs="Arial"/>
          <w:color w:val="000000"/>
          <w:spacing w:val="-3"/>
          <w:szCs w:val="24"/>
        </w:rPr>
        <w:t>are</w:t>
      </w:r>
      <w:r w:rsidR="00DC7CEE" w:rsidRPr="008E1827">
        <w:rPr>
          <w:rFonts w:ascii="Arial" w:eastAsia="Times New Roman" w:hAnsi="Arial" w:cs="Arial"/>
          <w:color w:val="000000"/>
          <w:spacing w:val="-3"/>
          <w:szCs w:val="24"/>
        </w:rPr>
        <w:t xml:space="preserve"> deposited in </w:t>
      </w:r>
      <w:r w:rsidR="001C1787" w:rsidRPr="008E1827">
        <w:rPr>
          <w:rFonts w:ascii="Arial" w:eastAsia="Times New Roman" w:hAnsi="Arial" w:cs="Arial"/>
          <w:color w:val="000000"/>
          <w:spacing w:val="-3"/>
          <w:szCs w:val="24"/>
        </w:rPr>
        <w:t>the</w:t>
      </w:r>
      <w:r w:rsidR="00DC7CEE" w:rsidRPr="008E1827">
        <w:rPr>
          <w:rFonts w:ascii="Arial" w:eastAsia="Times New Roman" w:hAnsi="Arial" w:cs="Arial"/>
          <w:color w:val="000000"/>
          <w:spacing w:val="-3"/>
          <w:szCs w:val="24"/>
        </w:rPr>
        <w:t xml:space="preserve"> Operating Account for use in day-to-day operations</w:t>
      </w:r>
      <w:r w:rsidR="00CD616E" w:rsidRPr="008E1827">
        <w:rPr>
          <w:rFonts w:ascii="Arial" w:eastAsia="Times New Roman" w:hAnsi="Arial" w:cs="Arial"/>
          <w:color w:val="000000"/>
          <w:spacing w:val="-3"/>
          <w:szCs w:val="24"/>
        </w:rPr>
        <w:t xml:space="preserve"> and reunions</w:t>
      </w:r>
      <w:r w:rsidR="00DC7CEE" w:rsidRPr="008E1827">
        <w:rPr>
          <w:rFonts w:ascii="Arial" w:eastAsia="Times New Roman" w:hAnsi="Arial" w:cs="Arial"/>
          <w:color w:val="000000"/>
          <w:spacing w:val="-3"/>
          <w:szCs w:val="24"/>
        </w:rPr>
        <w:t>.</w:t>
      </w:r>
      <w:r w:rsidR="00B316F3">
        <w:rPr>
          <w:rFonts w:ascii="Arial" w:eastAsia="Times New Roman" w:hAnsi="Arial" w:cs="Arial"/>
          <w:color w:val="000000"/>
          <w:spacing w:val="-3"/>
          <w:szCs w:val="24"/>
        </w:rPr>
        <w:t xml:space="preserve"> </w:t>
      </w:r>
      <w:r w:rsidR="00DC7CEE" w:rsidRPr="008E1827">
        <w:rPr>
          <w:rFonts w:ascii="Arial" w:eastAsia="Times New Roman" w:hAnsi="Arial" w:cs="Arial"/>
          <w:color w:val="000000"/>
          <w:spacing w:val="-3"/>
          <w:szCs w:val="24"/>
        </w:rPr>
        <w:t>The Treasurer, President, or Vice-President may sign checks drawn on this account.</w:t>
      </w:r>
      <w:r w:rsidR="00B316F3">
        <w:rPr>
          <w:rFonts w:ascii="Arial" w:eastAsia="Times New Roman" w:hAnsi="Arial" w:cs="Arial"/>
          <w:color w:val="000000"/>
          <w:spacing w:val="-3"/>
          <w:szCs w:val="24"/>
        </w:rPr>
        <w:t xml:space="preserve"> </w:t>
      </w:r>
      <w:r w:rsidR="00DC7CEE" w:rsidRPr="008E1827">
        <w:rPr>
          <w:rFonts w:ascii="Arial" w:eastAsia="Times New Roman" w:hAnsi="Arial" w:cs="Arial"/>
          <w:color w:val="000000"/>
          <w:spacing w:val="-3"/>
          <w:szCs w:val="24"/>
        </w:rPr>
        <w:t xml:space="preserve">The President must approve all major expenditures over $300 </w:t>
      </w:r>
      <w:bookmarkStart w:id="4" w:name="_Hlk37925409"/>
      <w:r w:rsidR="00DC7CEE" w:rsidRPr="008E1827">
        <w:rPr>
          <w:rFonts w:ascii="Arial" w:eastAsia="Times New Roman" w:hAnsi="Arial" w:cs="Arial"/>
          <w:color w:val="000000"/>
          <w:spacing w:val="-3"/>
          <w:szCs w:val="24"/>
        </w:rPr>
        <w:t>and the Treasurer will approve all expenditures $300 or less (elevate to President if there are any questions),</w:t>
      </w:r>
      <w:r w:rsidR="00AE3E45" w:rsidRPr="008E1827">
        <w:rPr>
          <w:rFonts w:ascii="Arial" w:eastAsia="Times New Roman" w:hAnsi="Arial" w:cs="Arial"/>
          <w:color w:val="000000"/>
          <w:spacing w:val="-3"/>
          <w:szCs w:val="24"/>
        </w:rPr>
        <w:t xml:space="preserve"> NOTE: funds from online web purchases (including Reunion Registrations)</w:t>
      </w:r>
      <w:r w:rsidR="00351157" w:rsidRPr="008E1827">
        <w:rPr>
          <w:rFonts w:ascii="Arial" w:eastAsia="Times New Roman" w:hAnsi="Arial" w:cs="Arial"/>
          <w:color w:val="000000"/>
          <w:spacing w:val="-3"/>
          <w:szCs w:val="24"/>
        </w:rPr>
        <w:t xml:space="preserve"> and </w:t>
      </w:r>
      <w:r w:rsidR="008217C2" w:rsidRPr="008E1827">
        <w:rPr>
          <w:rFonts w:ascii="Arial" w:eastAsia="Times New Roman" w:hAnsi="Arial" w:cs="Arial"/>
          <w:color w:val="000000"/>
          <w:spacing w:val="-3"/>
          <w:szCs w:val="24"/>
        </w:rPr>
        <w:t xml:space="preserve">other </w:t>
      </w:r>
      <w:r w:rsidR="00351157" w:rsidRPr="008E1827">
        <w:rPr>
          <w:rFonts w:ascii="Arial" w:eastAsia="Times New Roman" w:hAnsi="Arial" w:cs="Arial"/>
          <w:color w:val="000000"/>
          <w:spacing w:val="-3"/>
          <w:szCs w:val="24"/>
        </w:rPr>
        <w:t>donations to the Association</w:t>
      </w:r>
      <w:r w:rsidR="00AE3E45" w:rsidRPr="008E1827">
        <w:rPr>
          <w:rFonts w:ascii="Arial" w:eastAsia="Times New Roman" w:hAnsi="Arial" w:cs="Arial"/>
          <w:color w:val="000000"/>
          <w:spacing w:val="-3"/>
          <w:szCs w:val="24"/>
        </w:rPr>
        <w:t xml:space="preserve"> are direct-deposited in the Operating Account.</w:t>
      </w:r>
      <w:r w:rsidR="00B316F3">
        <w:rPr>
          <w:rFonts w:ascii="Arial" w:eastAsia="Times New Roman" w:hAnsi="Arial" w:cs="Arial"/>
          <w:color w:val="000000"/>
          <w:spacing w:val="-3"/>
          <w:szCs w:val="24"/>
        </w:rPr>
        <w:t xml:space="preserve"> </w:t>
      </w:r>
      <w:r w:rsidR="00AE3E45" w:rsidRPr="008E1827">
        <w:rPr>
          <w:rFonts w:ascii="Arial" w:eastAsia="Times New Roman" w:hAnsi="Arial" w:cs="Arial"/>
          <w:color w:val="000000"/>
          <w:spacing w:val="-3"/>
          <w:szCs w:val="24"/>
        </w:rPr>
        <w:t xml:space="preserve">The Treasurer transfers funds </w:t>
      </w:r>
      <w:r w:rsidR="00351157" w:rsidRPr="008E1827">
        <w:rPr>
          <w:rFonts w:ascii="Arial" w:eastAsia="Times New Roman" w:hAnsi="Arial" w:cs="Arial"/>
          <w:color w:val="000000"/>
          <w:spacing w:val="-3"/>
          <w:szCs w:val="24"/>
        </w:rPr>
        <w:t>between</w:t>
      </w:r>
      <w:r w:rsidR="00AE3E45" w:rsidRPr="008E1827">
        <w:rPr>
          <w:rFonts w:ascii="Arial" w:eastAsia="Times New Roman" w:hAnsi="Arial" w:cs="Arial"/>
          <w:color w:val="000000"/>
          <w:spacing w:val="-3"/>
          <w:szCs w:val="24"/>
        </w:rPr>
        <w:t xml:space="preserve"> the Quartermaster </w:t>
      </w:r>
      <w:r w:rsidR="00351157" w:rsidRPr="008E1827">
        <w:rPr>
          <w:rFonts w:ascii="Arial" w:eastAsia="Times New Roman" w:hAnsi="Arial" w:cs="Arial"/>
          <w:color w:val="000000"/>
          <w:spacing w:val="-3"/>
          <w:szCs w:val="24"/>
        </w:rPr>
        <w:t>and</w:t>
      </w:r>
      <w:r w:rsidR="00AE3E45" w:rsidRPr="008E1827">
        <w:rPr>
          <w:rFonts w:ascii="Arial" w:eastAsia="Times New Roman" w:hAnsi="Arial" w:cs="Arial"/>
          <w:color w:val="000000"/>
          <w:spacing w:val="-3"/>
          <w:szCs w:val="24"/>
        </w:rPr>
        <w:t xml:space="preserve"> Operating Account</w:t>
      </w:r>
      <w:r w:rsidR="00351157" w:rsidRPr="008E1827">
        <w:rPr>
          <w:rFonts w:ascii="Arial" w:eastAsia="Times New Roman" w:hAnsi="Arial" w:cs="Arial"/>
          <w:color w:val="000000"/>
          <w:spacing w:val="-3"/>
          <w:szCs w:val="24"/>
        </w:rPr>
        <w:t>s</w:t>
      </w:r>
      <w:r w:rsidR="00AE3E45" w:rsidRPr="008E1827">
        <w:rPr>
          <w:rFonts w:ascii="Arial" w:eastAsia="Times New Roman" w:hAnsi="Arial" w:cs="Arial"/>
          <w:color w:val="000000"/>
          <w:spacing w:val="-3"/>
          <w:szCs w:val="24"/>
        </w:rPr>
        <w:t xml:space="preserve"> as needed for current and anticipated expenditures.</w:t>
      </w:r>
    </w:p>
    <w:bookmarkEnd w:id="4"/>
    <w:p w14:paraId="50158DAA" w14:textId="3316619D" w:rsidR="00AE598E" w:rsidRPr="00C228B5" w:rsidRDefault="00A05D71" w:rsidP="00A82CE0">
      <w:pPr>
        <w:shd w:val="clear" w:color="auto" w:fill="FFFFFF"/>
        <w:spacing w:after="200" w:line="264" w:lineRule="auto"/>
        <w:rPr>
          <w:rFonts w:ascii="Arial" w:eastAsia="Times New Roman" w:hAnsi="Arial" w:cs="Arial"/>
          <w:b/>
          <w:bCs/>
          <w:color w:val="000000"/>
          <w:szCs w:val="24"/>
        </w:rPr>
      </w:pPr>
      <w:r w:rsidRPr="00C228B5">
        <w:rPr>
          <w:rFonts w:ascii="Arial" w:eastAsia="Times New Roman" w:hAnsi="Arial" w:cs="Arial"/>
          <w:b/>
          <w:bCs/>
          <w:color w:val="000000"/>
          <w:szCs w:val="24"/>
        </w:rPr>
        <w:t xml:space="preserve">Section </w:t>
      </w:r>
      <w:r w:rsidR="00290FF8" w:rsidRPr="00C228B5">
        <w:rPr>
          <w:rFonts w:ascii="Arial" w:eastAsia="Times New Roman" w:hAnsi="Arial" w:cs="Arial"/>
          <w:b/>
          <w:bCs/>
          <w:color w:val="000000"/>
          <w:szCs w:val="24"/>
        </w:rPr>
        <w:t>VIII</w:t>
      </w:r>
      <w:r w:rsidRPr="00C228B5">
        <w:rPr>
          <w:rFonts w:ascii="Arial" w:eastAsia="Times New Roman" w:hAnsi="Arial" w:cs="Arial"/>
          <w:b/>
          <w:bCs/>
          <w:color w:val="000000"/>
          <w:szCs w:val="24"/>
        </w:rPr>
        <w:t xml:space="preserve"> - 2.</w:t>
      </w:r>
      <w:r w:rsidR="00B316F3">
        <w:rPr>
          <w:rFonts w:ascii="Arial" w:eastAsia="Times New Roman" w:hAnsi="Arial" w:cs="Arial"/>
          <w:b/>
          <w:bCs/>
          <w:color w:val="000000"/>
          <w:szCs w:val="24"/>
        </w:rPr>
        <w:t xml:space="preserve"> </w:t>
      </w:r>
      <w:r w:rsidR="00DC7CEE" w:rsidRPr="00C228B5">
        <w:rPr>
          <w:rFonts w:ascii="Arial" w:eastAsia="Times New Roman" w:hAnsi="Arial" w:cs="Arial"/>
          <w:b/>
          <w:bCs/>
          <w:color w:val="000000"/>
          <w:szCs w:val="24"/>
          <w:u w:val="single"/>
        </w:rPr>
        <w:t xml:space="preserve">Quartermaster </w:t>
      </w:r>
      <w:r w:rsidR="00AE598E" w:rsidRPr="00C228B5">
        <w:rPr>
          <w:rFonts w:ascii="Arial" w:eastAsia="Times New Roman" w:hAnsi="Arial" w:cs="Arial"/>
          <w:b/>
          <w:bCs/>
          <w:color w:val="000000"/>
          <w:szCs w:val="24"/>
          <w:u w:val="single"/>
        </w:rPr>
        <w:t>Account</w:t>
      </w:r>
      <w:r w:rsidR="00DC7CEE"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rPr>
        <w:t xml:space="preserve"> </w:t>
      </w:r>
      <w:r w:rsidR="00CD616E" w:rsidRPr="00C228B5">
        <w:rPr>
          <w:rFonts w:ascii="Arial" w:eastAsia="Times New Roman" w:hAnsi="Arial" w:cs="Arial"/>
          <w:color w:val="000000"/>
          <w:szCs w:val="24"/>
        </w:rPr>
        <w:t>Used to fund shipping and rebuild inventory</w:t>
      </w:r>
      <w:r w:rsidR="00CD616E"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DC7CEE" w:rsidRPr="00C228B5">
        <w:rPr>
          <w:rFonts w:ascii="Arial" w:eastAsia="Times New Roman" w:hAnsi="Arial" w:cs="Arial"/>
          <w:color w:val="000000"/>
          <w:szCs w:val="24"/>
        </w:rPr>
        <w:t xml:space="preserve">Funds </w:t>
      </w:r>
      <w:r w:rsidR="008217C2" w:rsidRPr="00C228B5">
        <w:rPr>
          <w:rFonts w:ascii="Arial" w:eastAsia="Times New Roman" w:hAnsi="Arial" w:cs="Arial"/>
          <w:color w:val="000000"/>
          <w:szCs w:val="24"/>
        </w:rPr>
        <w:t>are</w:t>
      </w:r>
      <w:r w:rsidR="00DC7CEE" w:rsidRPr="00C228B5">
        <w:rPr>
          <w:rFonts w:ascii="Arial" w:eastAsia="Times New Roman" w:hAnsi="Arial" w:cs="Arial"/>
          <w:color w:val="000000"/>
          <w:szCs w:val="24"/>
        </w:rPr>
        <w:t xml:space="preserve"> transferred</w:t>
      </w:r>
      <w:r w:rsidR="006D0E89" w:rsidRPr="00C228B5">
        <w:rPr>
          <w:rFonts w:ascii="Arial" w:eastAsia="Times New Roman" w:hAnsi="Arial" w:cs="Arial"/>
          <w:color w:val="000000"/>
          <w:szCs w:val="24"/>
        </w:rPr>
        <w:t>, by the Treasurer,</w:t>
      </w:r>
      <w:r w:rsidR="00DC7CEE" w:rsidRPr="00C228B5">
        <w:rPr>
          <w:rFonts w:ascii="Arial" w:eastAsia="Times New Roman" w:hAnsi="Arial" w:cs="Arial"/>
          <w:color w:val="000000"/>
          <w:szCs w:val="24"/>
        </w:rPr>
        <w:t xml:space="preserve"> </w:t>
      </w:r>
      <w:r w:rsidR="006D0E89" w:rsidRPr="00C228B5">
        <w:rPr>
          <w:rFonts w:ascii="Arial" w:eastAsia="Times New Roman" w:hAnsi="Arial" w:cs="Arial"/>
          <w:color w:val="000000"/>
          <w:szCs w:val="24"/>
        </w:rPr>
        <w:t>in</w:t>
      </w:r>
      <w:r w:rsidR="00DC7CEE" w:rsidRPr="00C228B5">
        <w:rPr>
          <w:rFonts w:ascii="Arial" w:eastAsia="Times New Roman" w:hAnsi="Arial" w:cs="Arial"/>
          <w:color w:val="000000"/>
          <w:szCs w:val="24"/>
        </w:rPr>
        <w:t>to</w:t>
      </w:r>
      <w:r w:rsidR="008217C2" w:rsidRPr="00C228B5">
        <w:rPr>
          <w:rFonts w:ascii="Arial" w:eastAsia="Times New Roman" w:hAnsi="Arial" w:cs="Arial"/>
          <w:color w:val="000000"/>
          <w:szCs w:val="24"/>
        </w:rPr>
        <w:t>-</w:t>
      </w:r>
      <w:r w:rsidR="00DC7CEE" w:rsidRPr="00C228B5">
        <w:rPr>
          <w:rFonts w:ascii="Arial" w:eastAsia="Times New Roman" w:hAnsi="Arial" w:cs="Arial"/>
          <w:color w:val="000000"/>
          <w:szCs w:val="24"/>
        </w:rPr>
        <w:t>and</w:t>
      </w:r>
      <w:r w:rsidR="008217C2" w:rsidRPr="00C228B5">
        <w:rPr>
          <w:rFonts w:ascii="Arial" w:eastAsia="Times New Roman" w:hAnsi="Arial" w:cs="Arial"/>
          <w:color w:val="000000"/>
          <w:szCs w:val="24"/>
        </w:rPr>
        <w:t>-</w:t>
      </w:r>
      <w:r w:rsidR="00DC7CEE" w:rsidRPr="00C228B5">
        <w:rPr>
          <w:rFonts w:ascii="Arial" w:eastAsia="Times New Roman" w:hAnsi="Arial" w:cs="Arial"/>
          <w:color w:val="000000"/>
          <w:szCs w:val="24"/>
        </w:rPr>
        <w:t>from the Quartermaster Account into</w:t>
      </w:r>
      <w:r w:rsidR="008217C2" w:rsidRPr="00C228B5">
        <w:rPr>
          <w:rFonts w:ascii="Arial" w:eastAsia="Times New Roman" w:hAnsi="Arial" w:cs="Arial"/>
          <w:color w:val="000000"/>
          <w:szCs w:val="24"/>
        </w:rPr>
        <w:t>-</w:t>
      </w:r>
      <w:r w:rsidR="00DC7CEE" w:rsidRPr="00C228B5">
        <w:rPr>
          <w:rFonts w:ascii="Arial" w:eastAsia="Times New Roman" w:hAnsi="Arial" w:cs="Arial"/>
          <w:color w:val="000000"/>
          <w:szCs w:val="24"/>
        </w:rPr>
        <w:t>and</w:t>
      </w:r>
      <w:r w:rsidR="008217C2" w:rsidRPr="00C228B5">
        <w:rPr>
          <w:rFonts w:ascii="Arial" w:eastAsia="Times New Roman" w:hAnsi="Arial" w:cs="Arial"/>
          <w:color w:val="000000"/>
          <w:szCs w:val="24"/>
        </w:rPr>
        <w:t>-</w:t>
      </w:r>
      <w:r w:rsidR="00DC7CEE" w:rsidRPr="00C228B5">
        <w:rPr>
          <w:rFonts w:ascii="Arial" w:eastAsia="Times New Roman" w:hAnsi="Arial" w:cs="Arial"/>
          <w:color w:val="000000"/>
          <w:szCs w:val="24"/>
        </w:rPr>
        <w:t>from the Operating Account as needed for current and anticipated expenditures.</w:t>
      </w:r>
    </w:p>
    <w:p w14:paraId="075C4F32" w14:textId="76579792" w:rsidR="00850040" w:rsidRPr="00ED3F08" w:rsidRDefault="00A05D71" w:rsidP="00ED3F08">
      <w:pPr>
        <w:spacing w:after="300" w:line="264" w:lineRule="auto"/>
        <w:textAlignment w:val="baseline"/>
        <w:rPr>
          <w:rFonts w:ascii="Arial" w:eastAsia="Times New Roman" w:hAnsi="Arial" w:cs="Arial"/>
          <w:b/>
          <w:bCs/>
          <w:color w:val="000000"/>
          <w:szCs w:val="24"/>
          <w:bdr w:val="none" w:sz="0" w:space="0" w:color="auto" w:frame="1"/>
        </w:rPr>
      </w:pPr>
      <w:r w:rsidRPr="00C228B5">
        <w:rPr>
          <w:rFonts w:ascii="Arial" w:eastAsia="Times New Roman" w:hAnsi="Arial" w:cs="Arial"/>
          <w:b/>
          <w:bCs/>
          <w:color w:val="000000"/>
          <w:szCs w:val="24"/>
        </w:rPr>
        <w:t xml:space="preserve">Section </w:t>
      </w:r>
      <w:r w:rsidR="00290FF8" w:rsidRPr="00C228B5">
        <w:rPr>
          <w:rFonts w:ascii="Arial" w:eastAsia="Times New Roman" w:hAnsi="Arial" w:cs="Arial"/>
          <w:b/>
          <w:bCs/>
          <w:color w:val="000000"/>
          <w:szCs w:val="24"/>
        </w:rPr>
        <w:t>VIII</w:t>
      </w:r>
      <w:r w:rsidRPr="00C228B5">
        <w:rPr>
          <w:rFonts w:ascii="Arial" w:eastAsia="Times New Roman" w:hAnsi="Arial" w:cs="Arial"/>
          <w:b/>
          <w:bCs/>
          <w:color w:val="000000"/>
          <w:szCs w:val="24"/>
        </w:rPr>
        <w:t xml:space="preserve"> -</w:t>
      </w:r>
      <w:r w:rsidR="00B27F47" w:rsidRPr="00C228B5">
        <w:rPr>
          <w:rFonts w:ascii="Arial" w:eastAsia="Times New Roman" w:hAnsi="Arial" w:cs="Arial"/>
          <w:b/>
          <w:bCs/>
          <w:color w:val="000000"/>
          <w:szCs w:val="24"/>
        </w:rPr>
        <w:t xml:space="preserve"> </w:t>
      </w:r>
      <w:r w:rsidRPr="00C228B5">
        <w:rPr>
          <w:rFonts w:ascii="Arial" w:eastAsia="Times New Roman" w:hAnsi="Arial" w:cs="Arial"/>
          <w:b/>
          <w:bCs/>
          <w:color w:val="000000"/>
          <w:szCs w:val="24"/>
        </w:rPr>
        <w:t>3</w:t>
      </w:r>
      <w:r w:rsidR="00B27F47"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00AE598E" w:rsidRPr="00C228B5">
        <w:rPr>
          <w:rFonts w:ascii="Arial" w:eastAsia="Times New Roman" w:hAnsi="Arial" w:cs="Arial"/>
          <w:b/>
          <w:bCs/>
          <w:color w:val="000000"/>
          <w:szCs w:val="24"/>
          <w:u w:val="single"/>
        </w:rPr>
        <w:t>Record Keeping</w:t>
      </w:r>
      <w:r w:rsidR="00DC7CEE" w:rsidRPr="00C228B5">
        <w:rPr>
          <w:rFonts w:ascii="Arial" w:eastAsia="Times New Roman" w:hAnsi="Arial" w:cs="Arial"/>
          <w:b/>
          <w:bCs/>
          <w:color w:val="000000"/>
          <w:szCs w:val="24"/>
          <w:u w:val="single"/>
        </w:rPr>
        <w:t>:</w:t>
      </w:r>
      <w:r w:rsidR="00B316F3">
        <w:rPr>
          <w:rFonts w:ascii="Arial" w:eastAsia="Times New Roman" w:hAnsi="Arial" w:cs="Arial"/>
          <w:b/>
          <w:bCs/>
          <w:color w:val="000000"/>
          <w:szCs w:val="24"/>
          <w:u w:val="single"/>
        </w:rPr>
        <w:t xml:space="preserve"> </w:t>
      </w:r>
      <w:r w:rsidR="00DC7CEE" w:rsidRPr="00C228B5">
        <w:rPr>
          <w:rFonts w:ascii="Arial" w:eastAsia="Times New Roman" w:hAnsi="Arial" w:cs="Arial"/>
          <w:color w:val="000000"/>
          <w:szCs w:val="24"/>
        </w:rPr>
        <w:t xml:space="preserve">All records of approved funds by e-mail records shall be kept for seven years. </w:t>
      </w:r>
    </w:p>
    <w:p w14:paraId="31464C1C" w14:textId="452A6B1F" w:rsidR="00927B99" w:rsidRPr="00C228B5" w:rsidRDefault="00B27F47" w:rsidP="00955178">
      <w:pPr>
        <w:shd w:val="clear" w:color="auto" w:fill="FFFFFF"/>
        <w:spacing w:after="120"/>
        <w:jc w:val="center"/>
        <w:rPr>
          <w:rFonts w:ascii="Arial" w:eastAsia="Times New Roman" w:hAnsi="Arial" w:cs="Arial"/>
          <w:b/>
          <w:bCs/>
          <w:color w:val="000000"/>
          <w:sz w:val="28"/>
          <w:szCs w:val="28"/>
        </w:rPr>
      </w:pPr>
      <w:r w:rsidRPr="00C228B5">
        <w:rPr>
          <w:rFonts w:ascii="Arial" w:eastAsia="Times New Roman" w:hAnsi="Arial" w:cs="Arial"/>
          <w:b/>
          <w:bCs/>
          <w:color w:val="000000"/>
          <w:sz w:val="28"/>
          <w:szCs w:val="28"/>
        </w:rPr>
        <w:lastRenderedPageBreak/>
        <w:t xml:space="preserve">Article </w:t>
      </w:r>
      <w:r w:rsidR="00290FF8" w:rsidRPr="00C228B5">
        <w:rPr>
          <w:rFonts w:ascii="Arial" w:eastAsia="Times New Roman" w:hAnsi="Arial" w:cs="Arial"/>
          <w:b/>
          <w:bCs/>
          <w:color w:val="000000"/>
          <w:sz w:val="28"/>
          <w:szCs w:val="28"/>
        </w:rPr>
        <w:t>I</w:t>
      </w:r>
      <w:r w:rsidRPr="00C228B5">
        <w:rPr>
          <w:rFonts w:ascii="Arial" w:eastAsia="Times New Roman" w:hAnsi="Arial" w:cs="Arial"/>
          <w:b/>
          <w:bCs/>
          <w:color w:val="000000"/>
          <w:sz w:val="28"/>
          <w:szCs w:val="28"/>
        </w:rPr>
        <w:t xml:space="preserve">X - </w:t>
      </w:r>
      <w:r w:rsidR="00927B99" w:rsidRPr="00C228B5">
        <w:rPr>
          <w:rFonts w:ascii="Arial" w:eastAsia="Times New Roman" w:hAnsi="Arial" w:cs="Arial"/>
          <w:b/>
          <w:bCs/>
          <w:color w:val="000000"/>
          <w:sz w:val="28"/>
          <w:szCs w:val="28"/>
        </w:rPr>
        <w:t>Reunions</w:t>
      </w:r>
    </w:p>
    <w:p w14:paraId="7B56E53C" w14:textId="5D50D2EC" w:rsidR="00850040" w:rsidRDefault="00B27F47" w:rsidP="00850040">
      <w:pPr>
        <w:shd w:val="clear" w:color="auto" w:fill="FFFFFF"/>
        <w:spacing w:after="240" w:line="264" w:lineRule="auto"/>
        <w:rPr>
          <w:rFonts w:ascii="Arial" w:eastAsia="Times New Roman" w:hAnsi="Arial" w:cs="Arial"/>
          <w:color w:val="000000"/>
          <w:spacing w:val="-4"/>
          <w:szCs w:val="24"/>
        </w:rPr>
      </w:pPr>
      <w:r w:rsidRPr="00C228B5">
        <w:rPr>
          <w:rFonts w:ascii="Arial" w:eastAsia="Times New Roman" w:hAnsi="Arial" w:cs="Arial"/>
          <w:b/>
          <w:bCs/>
          <w:color w:val="000000"/>
          <w:spacing w:val="-4"/>
          <w:szCs w:val="24"/>
        </w:rPr>
        <w:t xml:space="preserve">Section </w:t>
      </w:r>
      <w:r w:rsidR="00290FF8" w:rsidRPr="00C228B5">
        <w:rPr>
          <w:rFonts w:ascii="Arial" w:eastAsia="Times New Roman" w:hAnsi="Arial" w:cs="Arial"/>
          <w:b/>
          <w:bCs/>
          <w:color w:val="000000"/>
          <w:spacing w:val="-4"/>
          <w:szCs w:val="24"/>
        </w:rPr>
        <w:t>I</w:t>
      </w:r>
      <w:r w:rsidRPr="00C228B5">
        <w:rPr>
          <w:rFonts w:ascii="Arial" w:eastAsia="Times New Roman" w:hAnsi="Arial" w:cs="Arial"/>
          <w:b/>
          <w:bCs/>
          <w:color w:val="000000"/>
          <w:spacing w:val="-4"/>
          <w:szCs w:val="24"/>
        </w:rPr>
        <w:t>X – 1.</w:t>
      </w:r>
      <w:r w:rsidR="00B316F3">
        <w:rPr>
          <w:rFonts w:ascii="Arial" w:eastAsia="Times New Roman" w:hAnsi="Arial" w:cs="Arial"/>
          <w:b/>
          <w:bCs/>
          <w:color w:val="000000"/>
          <w:spacing w:val="-4"/>
          <w:szCs w:val="24"/>
        </w:rPr>
        <w:t xml:space="preserve"> </w:t>
      </w:r>
      <w:r w:rsidR="00927B99" w:rsidRPr="00C228B5">
        <w:rPr>
          <w:rFonts w:ascii="Arial" w:eastAsia="Times New Roman" w:hAnsi="Arial" w:cs="Arial"/>
          <w:b/>
          <w:bCs/>
          <w:color w:val="000000"/>
          <w:spacing w:val="-4"/>
          <w:szCs w:val="24"/>
          <w:u w:val="single"/>
        </w:rPr>
        <w:t>Frequency and Location</w:t>
      </w:r>
      <w:r w:rsidR="00DC7CEE" w:rsidRPr="00C228B5">
        <w:rPr>
          <w:rFonts w:ascii="Arial" w:eastAsia="Times New Roman" w:hAnsi="Arial" w:cs="Arial"/>
          <w:b/>
          <w:bCs/>
          <w:color w:val="000000"/>
          <w:spacing w:val="-4"/>
          <w:szCs w:val="24"/>
          <w:u w:val="single"/>
        </w:rPr>
        <w:t>:</w:t>
      </w:r>
      <w:r w:rsidR="00B316F3">
        <w:rPr>
          <w:rFonts w:ascii="Arial" w:eastAsia="Times New Roman" w:hAnsi="Arial" w:cs="Arial"/>
          <w:b/>
          <w:bCs/>
          <w:color w:val="000000"/>
          <w:spacing w:val="-4"/>
          <w:szCs w:val="24"/>
        </w:rPr>
        <w:t xml:space="preserve"> </w:t>
      </w:r>
      <w:r w:rsidR="00DC7CEE" w:rsidRPr="00C228B5">
        <w:rPr>
          <w:rFonts w:ascii="Arial" w:eastAsia="Times New Roman" w:hAnsi="Arial" w:cs="Arial"/>
          <w:color w:val="000000"/>
          <w:spacing w:val="-4"/>
          <w:szCs w:val="24"/>
        </w:rPr>
        <w:t>Our Association should hold annual reunions so long as the membership desire and are able to attend.</w:t>
      </w:r>
      <w:r w:rsidR="00B316F3">
        <w:rPr>
          <w:rFonts w:ascii="Arial" w:eastAsia="Times New Roman" w:hAnsi="Arial" w:cs="Arial"/>
          <w:color w:val="000000"/>
          <w:spacing w:val="-4"/>
          <w:szCs w:val="24"/>
        </w:rPr>
        <w:t xml:space="preserve"> </w:t>
      </w:r>
      <w:r w:rsidR="00DC7CEE" w:rsidRPr="00C228B5">
        <w:rPr>
          <w:rFonts w:ascii="Arial" w:eastAsia="Times New Roman" w:hAnsi="Arial" w:cs="Arial"/>
          <w:color w:val="000000"/>
          <w:spacing w:val="-4"/>
          <w:szCs w:val="24"/>
        </w:rPr>
        <w:t xml:space="preserve">Due to the extensive </w:t>
      </w:r>
      <w:r w:rsidR="005021AA" w:rsidRPr="00C228B5">
        <w:rPr>
          <w:rFonts w:ascii="Arial" w:eastAsia="Times New Roman" w:hAnsi="Arial" w:cs="Arial"/>
          <w:color w:val="000000"/>
          <w:spacing w:val="-4"/>
          <w:szCs w:val="24"/>
        </w:rPr>
        <w:t xml:space="preserve">reunion </w:t>
      </w:r>
      <w:r w:rsidR="00DC7CEE" w:rsidRPr="00C228B5">
        <w:rPr>
          <w:rFonts w:ascii="Arial" w:eastAsia="Times New Roman" w:hAnsi="Arial" w:cs="Arial"/>
          <w:color w:val="000000"/>
          <w:spacing w:val="-4"/>
          <w:szCs w:val="24"/>
        </w:rPr>
        <w:t xml:space="preserve">planning and preparation requirements, reunion coordinators, dates, and locations </w:t>
      </w:r>
      <w:r w:rsidR="00351157" w:rsidRPr="00C228B5">
        <w:rPr>
          <w:rFonts w:ascii="Arial" w:eastAsia="Times New Roman" w:hAnsi="Arial" w:cs="Arial"/>
          <w:color w:val="000000"/>
          <w:spacing w:val="-4"/>
          <w:szCs w:val="24"/>
        </w:rPr>
        <w:t>are</w:t>
      </w:r>
      <w:r w:rsidR="00DC7CEE" w:rsidRPr="00C228B5">
        <w:rPr>
          <w:rFonts w:ascii="Arial" w:eastAsia="Times New Roman" w:hAnsi="Arial" w:cs="Arial"/>
          <w:color w:val="000000"/>
          <w:spacing w:val="-4"/>
          <w:szCs w:val="24"/>
        </w:rPr>
        <w:t xml:space="preserve"> identified two years prior to </w:t>
      </w:r>
      <w:r w:rsidR="005021AA" w:rsidRPr="00C228B5">
        <w:rPr>
          <w:rFonts w:ascii="Arial" w:eastAsia="Times New Roman" w:hAnsi="Arial" w:cs="Arial"/>
          <w:color w:val="000000"/>
          <w:spacing w:val="-4"/>
          <w:szCs w:val="24"/>
        </w:rPr>
        <w:t>an</w:t>
      </w:r>
      <w:r w:rsidR="00DC7CEE" w:rsidRPr="00C228B5">
        <w:rPr>
          <w:rFonts w:ascii="Arial" w:eastAsia="Times New Roman" w:hAnsi="Arial" w:cs="Arial"/>
          <w:color w:val="000000"/>
          <w:spacing w:val="-4"/>
          <w:szCs w:val="24"/>
        </w:rPr>
        <w:t xml:space="preserve"> event, as decided by </w:t>
      </w:r>
      <w:r w:rsidR="005021AA" w:rsidRPr="00C228B5">
        <w:rPr>
          <w:rFonts w:ascii="Arial" w:eastAsia="Times New Roman" w:hAnsi="Arial" w:cs="Arial"/>
          <w:color w:val="000000"/>
          <w:spacing w:val="-4"/>
          <w:szCs w:val="24"/>
        </w:rPr>
        <w:t xml:space="preserve">a majority </w:t>
      </w:r>
      <w:r w:rsidR="00F5148B">
        <w:rPr>
          <w:rFonts w:ascii="Arial" w:eastAsia="Times New Roman" w:hAnsi="Arial" w:cs="Arial"/>
          <w:color w:val="000000"/>
          <w:spacing w:val="-4"/>
          <w:szCs w:val="24"/>
        </w:rPr>
        <w:t xml:space="preserve">vote </w:t>
      </w:r>
      <w:r w:rsidR="005021AA" w:rsidRPr="00C228B5">
        <w:rPr>
          <w:rFonts w:ascii="Arial" w:eastAsia="Times New Roman" w:hAnsi="Arial" w:cs="Arial"/>
          <w:color w:val="000000"/>
          <w:spacing w:val="-4"/>
          <w:szCs w:val="24"/>
        </w:rPr>
        <w:t>of the voting members in attendance at reunion membership meetings.</w:t>
      </w:r>
    </w:p>
    <w:p w14:paraId="79075274" w14:textId="4307824A" w:rsidR="00276BEF" w:rsidRPr="008E1827" w:rsidRDefault="00276BEF" w:rsidP="008E1827">
      <w:pPr>
        <w:shd w:val="clear" w:color="auto" w:fill="FFFFFF"/>
        <w:spacing w:line="264" w:lineRule="auto"/>
        <w:rPr>
          <w:rFonts w:ascii="Arial" w:eastAsia="Times New Roman" w:hAnsi="Arial" w:cs="Arial"/>
          <w:color w:val="000000"/>
          <w:spacing w:val="-4"/>
          <w:szCs w:val="24"/>
        </w:rPr>
      </w:pPr>
      <w:r w:rsidRPr="00C228B5">
        <w:rPr>
          <w:rFonts w:ascii="Arial" w:eastAsia="Times New Roman" w:hAnsi="Arial" w:cs="Arial"/>
          <w:b/>
          <w:bCs/>
          <w:color w:val="000000"/>
          <w:szCs w:val="24"/>
        </w:rPr>
        <w:t>Section IX-</w:t>
      </w:r>
      <w:r w:rsidR="000B4F07">
        <w:rPr>
          <w:rFonts w:ascii="Arial" w:eastAsia="Times New Roman" w:hAnsi="Arial" w:cs="Arial"/>
          <w:b/>
          <w:bCs/>
          <w:color w:val="000000"/>
          <w:szCs w:val="24"/>
        </w:rPr>
        <w:t xml:space="preserve"> </w:t>
      </w:r>
      <w:r w:rsidRPr="00C228B5">
        <w:rPr>
          <w:rFonts w:ascii="Arial" w:eastAsia="Times New Roman" w:hAnsi="Arial" w:cs="Arial"/>
          <w:b/>
          <w:bCs/>
          <w:color w:val="000000"/>
          <w:szCs w:val="24"/>
        </w:rPr>
        <w:t>3.</w:t>
      </w:r>
      <w:r w:rsidR="00B316F3">
        <w:rPr>
          <w:rFonts w:ascii="Arial" w:eastAsia="Times New Roman" w:hAnsi="Arial" w:cs="Arial"/>
          <w:b/>
          <w:bCs/>
          <w:color w:val="000000"/>
          <w:szCs w:val="24"/>
        </w:rPr>
        <w:t xml:space="preserve"> </w:t>
      </w:r>
      <w:r w:rsidRPr="00C228B5">
        <w:rPr>
          <w:rFonts w:ascii="Arial" w:eastAsia="Times New Roman" w:hAnsi="Arial" w:cs="Arial"/>
          <w:b/>
          <w:bCs/>
          <w:color w:val="000000"/>
          <w:szCs w:val="24"/>
          <w:u w:val="single"/>
        </w:rPr>
        <w:t>Membership Meetings</w:t>
      </w:r>
      <w:r w:rsidRPr="00C228B5">
        <w:rPr>
          <w:rFonts w:ascii="Arial" w:eastAsia="Times New Roman" w:hAnsi="Arial" w:cs="Arial"/>
          <w:b/>
          <w:bCs/>
          <w:color w:val="000000"/>
          <w:szCs w:val="24"/>
        </w:rPr>
        <w:t>:</w:t>
      </w:r>
      <w:r w:rsidR="00B316F3">
        <w:rPr>
          <w:rFonts w:ascii="Arial" w:eastAsia="Times New Roman" w:hAnsi="Arial" w:cs="Arial"/>
          <w:b/>
          <w:bCs/>
          <w:color w:val="000000"/>
          <w:szCs w:val="24"/>
        </w:rPr>
        <w:t xml:space="preserve"> </w:t>
      </w:r>
      <w:r w:rsidRPr="00C228B5">
        <w:rPr>
          <w:rFonts w:ascii="Arial" w:eastAsia="Times New Roman" w:hAnsi="Arial" w:cs="Arial"/>
          <w:color w:val="000000"/>
          <w:szCs w:val="24"/>
        </w:rPr>
        <w:t>Regular meetings of the membership are held in conjunction with Association reunions.</w:t>
      </w:r>
    </w:p>
    <w:p w14:paraId="5AE5FCB6" w14:textId="2480E642" w:rsidR="00927B99" w:rsidRPr="00C228B5" w:rsidRDefault="00B27F47" w:rsidP="00955178">
      <w:pPr>
        <w:shd w:val="clear" w:color="auto" w:fill="FFFFFF"/>
        <w:spacing w:before="100" w:beforeAutospacing="1" w:after="300" w:line="264" w:lineRule="auto"/>
        <w:rPr>
          <w:rFonts w:ascii="Arial" w:eastAsia="Times New Roman" w:hAnsi="Arial" w:cs="Arial"/>
          <w:color w:val="000000"/>
          <w:spacing w:val="-2"/>
          <w:szCs w:val="24"/>
        </w:rPr>
      </w:pPr>
      <w:r w:rsidRPr="00C228B5">
        <w:rPr>
          <w:rFonts w:ascii="Arial" w:eastAsia="Times New Roman" w:hAnsi="Arial" w:cs="Arial"/>
          <w:b/>
          <w:bCs/>
          <w:color w:val="000000"/>
          <w:spacing w:val="-2"/>
          <w:szCs w:val="24"/>
        </w:rPr>
        <w:t xml:space="preserve">Section </w:t>
      </w:r>
      <w:r w:rsidR="00290FF8" w:rsidRPr="00C228B5">
        <w:rPr>
          <w:rFonts w:ascii="Arial" w:eastAsia="Times New Roman" w:hAnsi="Arial" w:cs="Arial"/>
          <w:b/>
          <w:bCs/>
          <w:color w:val="000000"/>
          <w:spacing w:val="-2"/>
          <w:szCs w:val="24"/>
        </w:rPr>
        <w:t>I</w:t>
      </w:r>
      <w:r w:rsidRPr="00C228B5">
        <w:rPr>
          <w:rFonts w:ascii="Arial" w:eastAsia="Times New Roman" w:hAnsi="Arial" w:cs="Arial"/>
          <w:b/>
          <w:bCs/>
          <w:color w:val="000000"/>
          <w:spacing w:val="-2"/>
          <w:szCs w:val="24"/>
        </w:rPr>
        <w:t>X – 2.</w:t>
      </w:r>
      <w:r w:rsidR="00B316F3">
        <w:rPr>
          <w:rFonts w:ascii="Arial" w:eastAsia="Times New Roman" w:hAnsi="Arial" w:cs="Arial"/>
          <w:b/>
          <w:bCs/>
          <w:color w:val="000000"/>
          <w:spacing w:val="-2"/>
          <w:szCs w:val="24"/>
        </w:rPr>
        <w:t xml:space="preserve"> </w:t>
      </w:r>
      <w:r w:rsidR="00927B99" w:rsidRPr="00C228B5">
        <w:rPr>
          <w:rFonts w:ascii="Arial" w:eastAsia="Times New Roman" w:hAnsi="Arial" w:cs="Arial"/>
          <w:b/>
          <w:bCs/>
          <w:color w:val="000000"/>
          <w:spacing w:val="-2"/>
          <w:szCs w:val="24"/>
          <w:u w:val="single"/>
        </w:rPr>
        <w:t>Reunion Coordinator</w:t>
      </w:r>
      <w:r w:rsidR="00DC7CEE" w:rsidRPr="00C228B5">
        <w:rPr>
          <w:rFonts w:ascii="Arial" w:eastAsia="Times New Roman" w:hAnsi="Arial" w:cs="Arial"/>
          <w:b/>
          <w:bCs/>
          <w:color w:val="000000"/>
          <w:spacing w:val="-2"/>
          <w:szCs w:val="24"/>
          <w:u w:val="single"/>
        </w:rPr>
        <w:t>:</w:t>
      </w:r>
      <w:r w:rsidR="00B316F3">
        <w:rPr>
          <w:rFonts w:ascii="Arial" w:eastAsia="Times New Roman" w:hAnsi="Arial" w:cs="Arial"/>
          <w:b/>
          <w:bCs/>
          <w:color w:val="000000"/>
          <w:spacing w:val="-2"/>
          <w:szCs w:val="24"/>
        </w:rPr>
        <w:t xml:space="preserve"> </w:t>
      </w:r>
      <w:r w:rsidR="00DC7CEE" w:rsidRPr="00C228B5">
        <w:rPr>
          <w:rFonts w:ascii="Arial" w:eastAsia="Times New Roman" w:hAnsi="Arial" w:cs="Arial"/>
          <w:color w:val="000000"/>
          <w:spacing w:val="-2"/>
          <w:szCs w:val="24"/>
        </w:rPr>
        <w:t>The Coordinator roles include duties identified in the Reunion Coordinator’s Checklist</w:t>
      </w:r>
      <w:r w:rsidR="00FE762F" w:rsidRPr="00C228B5">
        <w:rPr>
          <w:rFonts w:ascii="Arial" w:eastAsia="Times New Roman" w:hAnsi="Arial" w:cs="Arial"/>
          <w:color w:val="000000"/>
          <w:spacing w:val="-2"/>
          <w:szCs w:val="24"/>
        </w:rPr>
        <w:t>.</w:t>
      </w:r>
      <w:bookmarkStart w:id="5" w:name="_Hlk38281304"/>
      <w:r w:rsidR="00B316F3">
        <w:rPr>
          <w:rFonts w:ascii="Arial" w:eastAsia="Times New Roman" w:hAnsi="Arial" w:cs="Arial"/>
          <w:color w:val="000000"/>
          <w:spacing w:val="-2"/>
          <w:szCs w:val="24"/>
        </w:rPr>
        <w:t xml:space="preserve"> </w:t>
      </w:r>
      <w:r w:rsidR="00FE762F" w:rsidRPr="00C228B5">
        <w:rPr>
          <w:rFonts w:ascii="Arial" w:eastAsia="Times New Roman" w:hAnsi="Arial" w:cs="Arial"/>
          <w:color w:val="000000"/>
          <w:spacing w:val="-2"/>
          <w:szCs w:val="24"/>
        </w:rPr>
        <w:t>Exceptions to the checklist guidelines must be pre</w:t>
      </w:r>
      <w:r w:rsidR="00351157" w:rsidRPr="00C228B5">
        <w:rPr>
          <w:rFonts w:ascii="Arial" w:eastAsia="Times New Roman" w:hAnsi="Arial" w:cs="Arial"/>
          <w:color w:val="000000"/>
          <w:spacing w:val="-2"/>
          <w:szCs w:val="24"/>
        </w:rPr>
        <w:t>-</w:t>
      </w:r>
      <w:r w:rsidR="00FE762F" w:rsidRPr="00C228B5">
        <w:rPr>
          <w:rFonts w:ascii="Arial" w:eastAsia="Times New Roman" w:hAnsi="Arial" w:cs="Arial"/>
          <w:color w:val="000000"/>
          <w:spacing w:val="-2"/>
          <w:szCs w:val="24"/>
        </w:rPr>
        <w:t>approved by the Reunion Committee.</w:t>
      </w:r>
    </w:p>
    <w:bookmarkEnd w:id="5"/>
    <w:p w14:paraId="199BEA52" w14:textId="344D8AF0" w:rsidR="00927B99" w:rsidRPr="00C228B5" w:rsidRDefault="00B27F47" w:rsidP="00955178">
      <w:pPr>
        <w:shd w:val="clear" w:color="auto" w:fill="FFFFFF"/>
        <w:spacing w:after="120"/>
        <w:jc w:val="center"/>
        <w:rPr>
          <w:rFonts w:ascii="Arial" w:eastAsia="Times New Roman" w:hAnsi="Arial" w:cs="Arial"/>
          <w:b/>
          <w:bCs/>
          <w:color w:val="000000"/>
          <w:sz w:val="28"/>
          <w:szCs w:val="28"/>
        </w:rPr>
      </w:pPr>
      <w:r w:rsidRPr="00C228B5">
        <w:rPr>
          <w:rFonts w:ascii="Arial" w:eastAsia="Times New Roman" w:hAnsi="Arial" w:cs="Arial"/>
          <w:b/>
          <w:bCs/>
          <w:color w:val="000000"/>
          <w:sz w:val="28"/>
          <w:szCs w:val="28"/>
        </w:rPr>
        <w:t xml:space="preserve">Article X - </w:t>
      </w:r>
      <w:r w:rsidR="00927B99" w:rsidRPr="00C228B5">
        <w:rPr>
          <w:rFonts w:ascii="Arial" w:eastAsia="Times New Roman" w:hAnsi="Arial" w:cs="Arial"/>
          <w:b/>
          <w:bCs/>
          <w:color w:val="000000"/>
          <w:sz w:val="28"/>
          <w:szCs w:val="28"/>
        </w:rPr>
        <w:t>Dissolution</w:t>
      </w:r>
    </w:p>
    <w:p w14:paraId="34FA50F5" w14:textId="7917178B" w:rsidR="00B27F47" w:rsidRPr="00C228B5" w:rsidRDefault="00DC7CEE" w:rsidP="00955178">
      <w:pPr>
        <w:shd w:val="clear" w:color="auto" w:fill="FFFFFF"/>
        <w:spacing w:after="300" w:line="264" w:lineRule="auto"/>
        <w:rPr>
          <w:rFonts w:ascii="Arial" w:eastAsia="Times New Roman" w:hAnsi="Arial" w:cs="Arial"/>
          <w:b/>
          <w:bCs/>
          <w:color w:val="000000"/>
          <w:szCs w:val="24"/>
        </w:rPr>
      </w:pPr>
      <w:r w:rsidRPr="00C228B5">
        <w:rPr>
          <w:rFonts w:ascii="Arial" w:eastAsia="Times New Roman" w:hAnsi="Arial" w:cs="Arial"/>
          <w:color w:val="000000"/>
          <w:szCs w:val="24"/>
        </w:rPr>
        <w:t xml:space="preserve">Upon dissolution of the Association, net assets will be donated to an appropriate charity as selected by </w:t>
      </w:r>
      <w:r w:rsidR="00F5148B">
        <w:rPr>
          <w:rFonts w:ascii="Arial" w:eastAsia="Times New Roman" w:hAnsi="Arial" w:cs="Arial"/>
          <w:color w:val="000000"/>
          <w:szCs w:val="24"/>
        </w:rPr>
        <w:t xml:space="preserve">a </w:t>
      </w:r>
      <w:r w:rsidRPr="00C228B5">
        <w:rPr>
          <w:rFonts w:ascii="Arial" w:eastAsia="Times New Roman" w:hAnsi="Arial" w:cs="Arial"/>
          <w:color w:val="000000"/>
          <w:szCs w:val="24"/>
        </w:rPr>
        <w:t xml:space="preserve">majority vote of </w:t>
      </w:r>
      <w:r w:rsidR="000B4F07">
        <w:rPr>
          <w:rFonts w:ascii="Arial" w:eastAsia="Times New Roman" w:hAnsi="Arial" w:cs="Arial"/>
          <w:color w:val="000000"/>
          <w:szCs w:val="24"/>
        </w:rPr>
        <w:t xml:space="preserve">the </w:t>
      </w:r>
      <w:r w:rsidRPr="00C228B5">
        <w:rPr>
          <w:rFonts w:ascii="Arial" w:eastAsia="Times New Roman" w:hAnsi="Arial" w:cs="Arial"/>
          <w:color w:val="000000"/>
          <w:szCs w:val="24"/>
        </w:rPr>
        <w:t xml:space="preserve">remaining </w:t>
      </w:r>
      <w:r w:rsidR="000B4F07">
        <w:rPr>
          <w:rFonts w:ascii="Arial" w:eastAsia="Times New Roman" w:hAnsi="Arial" w:cs="Arial"/>
          <w:color w:val="000000"/>
          <w:szCs w:val="24"/>
        </w:rPr>
        <w:t>voting</w:t>
      </w:r>
      <w:r w:rsidR="007D7EF9" w:rsidRPr="00C228B5">
        <w:rPr>
          <w:rFonts w:ascii="Arial" w:eastAsia="Times New Roman" w:hAnsi="Arial" w:cs="Arial"/>
          <w:color w:val="000000"/>
          <w:szCs w:val="24"/>
        </w:rPr>
        <w:t xml:space="preserve"> m</w:t>
      </w:r>
      <w:r w:rsidRPr="00C228B5">
        <w:rPr>
          <w:rFonts w:ascii="Arial" w:eastAsia="Times New Roman" w:hAnsi="Arial" w:cs="Arial"/>
          <w:color w:val="000000"/>
          <w:szCs w:val="24"/>
        </w:rPr>
        <w:t>embers present at the final Association Membership (reunion) meeting or a majority vote of the Board of Directors, if no final Membership meeting is held.</w:t>
      </w:r>
    </w:p>
    <w:p w14:paraId="278DEA8D" w14:textId="454C3A0E" w:rsidR="00927B99" w:rsidRPr="00C228B5" w:rsidRDefault="00B27F47" w:rsidP="00955178">
      <w:pPr>
        <w:shd w:val="clear" w:color="auto" w:fill="FFFFFF"/>
        <w:spacing w:after="120"/>
        <w:jc w:val="center"/>
        <w:rPr>
          <w:rFonts w:ascii="Arial" w:eastAsia="Times New Roman" w:hAnsi="Arial" w:cs="Arial"/>
          <w:b/>
          <w:bCs/>
          <w:color w:val="000000"/>
          <w:sz w:val="28"/>
          <w:szCs w:val="28"/>
        </w:rPr>
      </w:pPr>
      <w:r w:rsidRPr="00C228B5">
        <w:rPr>
          <w:rFonts w:ascii="Arial" w:eastAsia="Times New Roman" w:hAnsi="Arial" w:cs="Arial"/>
          <w:b/>
          <w:bCs/>
          <w:color w:val="000000"/>
          <w:sz w:val="28"/>
          <w:szCs w:val="28"/>
        </w:rPr>
        <w:t xml:space="preserve">Article XI - </w:t>
      </w:r>
      <w:r w:rsidR="00547293" w:rsidRPr="00C228B5">
        <w:rPr>
          <w:rFonts w:ascii="Arial" w:eastAsia="Times New Roman" w:hAnsi="Arial" w:cs="Arial"/>
          <w:b/>
          <w:bCs/>
          <w:color w:val="000000"/>
          <w:sz w:val="28"/>
          <w:szCs w:val="28"/>
        </w:rPr>
        <w:t xml:space="preserve">Bylaw </w:t>
      </w:r>
      <w:r w:rsidR="00927B99" w:rsidRPr="00C228B5">
        <w:rPr>
          <w:rFonts w:ascii="Arial" w:eastAsia="Times New Roman" w:hAnsi="Arial" w:cs="Arial"/>
          <w:b/>
          <w:bCs/>
          <w:color w:val="000000"/>
          <w:sz w:val="28"/>
          <w:szCs w:val="28"/>
        </w:rPr>
        <w:t>Amendments</w:t>
      </w:r>
    </w:p>
    <w:p w14:paraId="73AD3C3B" w14:textId="408D7FA9" w:rsidR="00DC7CEE" w:rsidRPr="00C228B5" w:rsidRDefault="00DC7CEE" w:rsidP="00955178">
      <w:pPr>
        <w:spacing w:after="240" w:line="264" w:lineRule="auto"/>
        <w:textAlignment w:val="baseline"/>
        <w:rPr>
          <w:rFonts w:ascii="Arial" w:eastAsia="Times New Roman" w:hAnsi="Arial" w:cs="Arial"/>
          <w:color w:val="000000"/>
          <w:szCs w:val="24"/>
        </w:rPr>
      </w:pPr>
      <w:r w:rsidRPr="00C228B5">
        <w:rPr>
          <w:rFonts w:ascii="Arial" w:eastAsia="Times New Roman" w:hAnsi="Arial" w:cs="Arial"/>
          <w:color w:val="000000"/>
          <w:szCs w:val="24"/>
        </w:rPr>
        <w:t xml:space="preserve">Interim changes to the Bylaws may be approved by a majority </w:t>
      </w:r>
      <w:r w:rsidR="00F5148B">
        <w:rPr>
          <w:rFonts w:ascii="Arial" w:eastAsia="Times New Roman" w:hAnsi="Arial" w:cs="Arial"/>
          <w:color w:val="000000"/>
          <w:szCs w:val="24"/>
        </w:rPr>
        <w:t xml:space="preserve">vote </w:t>
      </w:r>
      <w:r w:rsidRPr="00C228B5">
        <w:rPr>
          <w:rFonts w:ascii="Arial" w:eastAsia="Times New Roman" w:hAnsi="Arial" w:cs="Arial"/>
          <w:color w:val="000000"/>
          <w:szCs w:val="24"/>
        </w:rPr>
        <w:t xml:space="preserve">of the voting members of the Board, but are subject to </w:t>
      </w:r>
      <w:r w:rsidR="00A95999" w:rsidRPr="00C228B5">
        <w:rPr>
          <w:rFonts w:ascii="Arial" w:eastAsia="Times New Roman" w:hAnsi="Arial" w:cs="Arial"/>
          <w:color w:val="000000"/>
          <w:szCs w:val="24"/>
        </w:rPr>
        <w:t xml:space="preserve">change </w:t>
      </w:r>
      <w:r w:rsidRPr="00C228B5">
        <w:rPr>
          <w:rFonts w:ascii="Arial" w:eastAsia="Times New Roman" w:hAnsi="Arial" w:cs="Arial"/>
          <w:color w:val="000000"/>
          <w:szCs w:val="24"/>
        </w:rPr>
        <w:t xml:space="preserve">by a majority </w:t>
      </w:r>
      <w:r w:rsidR="00F5148B">
        <w:rPr>
          <w:rFonts w:ascii="Arial" w:eastAsia="Times New Roman" w:hAnsi="Arial" w:cs="Arial"/>
          <w:color w:val="000000"/>
          <w:szCs w:val="24"/>
        </w:rPr>
        <w:t xml:space="preserve">vote </w:t>
      </w:r>
      <w:r w:rsidRPr="00C228B5">
        <w:rPr>
          <w:rFonts w:ascii="Arial" w:eastAsia="Times New Roman" w:hAnsi="Arial" w:cs="Arial"/>
          <w:color w:val="000000"/>
          <w:szCs w:val="24"/>
        </w:rPr>
        <w:t xml:space="preserve">of the </w:t>
      </w:r>
      <w:r w:rsidR="000B4F07">
        <w:rPr>
          <w:rFonts w:ascii="Arial" w:eastAsia="Times New Roman" w:hAnsi="Arial" w:cs="Arial"/>
          <w:color w:val="000000"/>
          <w:szCs w:val="24"/>
        </w:rPr>
        <w:t>voting</w:t>
      </w:r>
      <w:r w:rsidR="007D7EF9" w:rsidRPr="00C228B5">
        <w:rPr>
          <w:rFonts w:ascii="Arial" w:eastAsia="Times New Roman" w:hAnsi="Arial" w:cs="Arial"/>
          <w:color w:val="000000"/>
          <w:szCs w:val="24"/>
        </w:rPr>
        <w:t xml:space="preserve"> m</w:t>
      </w:r>
      <w:r w:rsidRPr="00C228B5">
        <w:rPr>
          <w:rFonts w:ascii="Arial" w:eastAsia="Times New Roman" w:hAnsi="Arial" w:cs="Arial"/>
          <w:color w:val="000000"/>
          <w:szCs w:val="24"/>
        </w:rPr>
        <w:t>embers in attendance at the next Association membership (reunion) meeting.</w:t>
      </w:r>
    </w:p>
    <w:p w14:paraId="7014F4DC" w14:textId="03FDFDCA" w:rsidR="003A0B44" w:rsidRPr="002C66C1" w:rsidRDefault="003A0B44" w:rsidP="00955178">
      <w:pPr>
        <w:spacing w:line="264" w:lineRule="auto"/>
        <w:textAlignment w:val="baseline"/>
        <w:rPr>
          <w:rFonts w:ascii="Arial" w:eastAsia="Times New Roman" w:hAnsi="Arial" w:cs="Arial"/>
          <w:bCs/>
          <w:i/>
          <w:iCs/>
          <w:color w:val="000000"/>
          <w:szCs w:val="24"/>
        </w:rPr>
      </w:pPr>
      <w:bookmarkStart w:id="6" w:name="_Hlk34250621"/>
      <w:r w:rsidRPr="00C228B5">
        <w:rPr>
          <w:rFonts w:ascii="Arial" w:eastAsia="Times New Roman" w:hAnsi="Arial" w:cs="Arial"/>
          <w:color w:val="000000"/>
          <w:szCs w:val="24"/>
        </w:rPr>
        <w:t>Attest:</w:t>
      </w:r>
      <w:r w:rsidR="00955178" w:rsidRPr="00C228B5">
        <w:rPr>
          <w:rFonts w:ascii="Arial" w:eastAsia="Times New Roman" w:hAnsi="Arial" w:cs="Arial"/>
          <w:bCs/>
          <w:i/>
          <w:iCs/>
          <w:color w:val="000000"/>
          <w:szCs w:val="24"/>
        </w:rPr>
        <w:t xml:space="preserve"> </w:t>
      </w:r>
      <w:bookmarkEnd w:id="6"/>
      <w:r w:rsidR="00955178" w:rsidRPr="00C228B5">
        <w:rPr>
          <w:rFonts w:ascii="Arial" w:eastAsia="Times New Roman" w:hAnsi="Arial" w:cs="Arial"/>
          <w:bCs/>
          <w:i/>
          <w:iCs/>
          <w:color w:val="000000"/>
          <w:szCs w:val="24"/>
        </w:rPr>
        <w:tab/>
      </w:r>
      <w:r w:rsidRPr="00B316F3">
        <w:rPr>
          <w:rFonts w:ascii="Arial" w:eastAsia="Times New Roman" w:hAnsi="Arial" w:cs="Arial"/>
          <w:bCs/>
          <w:i/>
          <w:iCs/>
          <w:color w:val="A6A6A6" w:themeColor="background1" w:themeShade="A6"/>
          <w:szCs w:val="24"/>
        </w:rPr>
        <w:t>Sign</w:t>
      </w:r>
      <w:r w:rsidR="004B5D94" w:rsidRPr="00B316F3">
        <w:rPr>
          <w:rFonts w:ascii="Arial" w:eastAsia="Times New Roman" w:hAnsi="Arial" w:cs="Arial"/>
          <w:bCs/>
          <w:i/>
          <w:iCs/>
          <w:color w:val="A6A6A6" w:themeColor="background1" w:themeShade="A6"/>
          <w:szCs w:val="24"/>
        </w:rPr>
        <w:t>ed</w:t>
      </w:r>
      <w:r w:rsidR="002C66C1" w:rsidRPr="00B316F3">
        <w:rPr>
          <w:rFonts w:ascii="Arial" w:eastAsia="Times New Roman" w:hAnsi="Arial" w:cs="Arial"/>
          <w:bCs/>
          <w:i/>
          <w:iCs/>
          <w:color w:val="A6A6A6" w:themeColor="background1" w:themeShade="A6"/>
          <w:szCs w:val="24"/>
        </w:rPr>
        <w:t xml:space="preserve"> </w:t>
      </w:r>
      <w:r w:rsidR="008F0A03">
        <w:rPr>
          <w:rFonts w:ascii="Arial" w:eastAsia="Times New Roman" w:hAnsi="Arial" w:cs="Arial"/>
          <w:bCs/>
          <w:i/>
          <w:iCs/>
          <w:color w:val="A6A6A6" w:themeColor="background1" w:themeShade="A6"/>
          <w:szCs w:val="24"/>
        </w:rPr>
        <w:t>August 23, 2022</w:t>
      </w:r>
      <w:r w:rsidRPr="00C228B5">
        <w:rPr>
          <w:rFonts w:ascii="Arial" w:eastAsia="Times New Roman" w:hAnsi="Arial" w:cs="Arial"/>
          <w:bCs/>
          <w:i/>
          <w:iCs/>
          <w:color w:val="A6A6A6" w:themeColor="background1" w:themeShade="A6"/>
          <w:szCs w:val="24"/>
        </w:rPr>
        <w:tab/>
      </w:r>
      <w:r w:rsidR="002C66C1" w:rsidRPr="00C228B5">
        <w:rPr>
          <w:rFonts w:ascii="Arial" w:eastAsia="Times New Roman" w:hAnsi="Arial" w:cs="Arial"/>
          <w:bCs/>
          <w:i/>
          <w:iCs/>
          <w:color w:val="A6A6A6" w:themeColor="background1" w:themeShade="A6"/>
          <w:szCs w:val="24"/>
        </w:rPr>
        <w:tab/>
      </w:r>
      <w:r w:rsidR="00955178" w:rsidRPr="00C228B5">
        <w:rPr>
          <w:rFonts w:ascii="Arial" w:eastAsia="Times New Roman" w:hAnsi="Arial" w:cs="Arial"/>
          <w:bCs/>
          <w:i/>
          <w:iCs/>
          <w:color w:val="A6A6A6" w:themeColor="background1" w:themeShade="A6"/>
          <w:szCs w:val="24"/>
        </w:rPr>
        <w:tab/>
      </w:r>
      <w:r w:rsidRPr="00B316F3">
        <w:rPr>
          <w:rFonts w:ascii="Arial" w:eastAsia="Times New Roman" w:hAnsi="Arial" w:cs="Arial"/>
          <w:bCs/>
          <w:i/>
          <w:iCs/>
          <w:color w:val="A6A6A6" w:themeColor="background1" w:themeShade="A6"/>
          <w:szCs w:val="24"/>
        </w:rPr>
        <w:t>Sign</w:t>
      </w:r>
      <w:r w:rsidR="004B5D94" w:rsidRPr="00B316F3">
        <w:rPr>
          <w:rFonts w:ascii="Arial" w:eastAsia="Times New Roman" w:hAnsi="Arial" w:cs="Arial"/>
          <w:bCs/>
          <w:i/>
          <w:iCs/>
          <w:color w:val="A6A6A6" w:themeColor="background1" w:themeShade="A6"/>
          <w:szCs w:val="24"/>
        </w:rPr>
        <w:t>ed</w:t>
      </w:r>
      <w:r w:rsidR="002C66C1" w:rsidRPr="00B316F3">
        <w:rPr>
          <w:rFonts w:ascii="Arial" w:eastAsia="Times New Roman" w:hAnsi="Arial" w:cs="Arial"/>
          <w:bCs/>
          <w:i/>
          <w:iCs/>
          <w:color w:val="A6A6A6" w:themeColor="background1" w:themeShade="A6"/>
          <w:szCs w:val="24"/>
        </w:rPr>
        <w:t xml:space="preserve"> </w:t>
      </w:r>
      <w:r w:rsidR="008F0A03">
        <w:rPr>
          <w:rFonts w:ascii="Arial" w:eastAsia="Times New Roman" w:hAnsi="Arial" w:cs="Arial"/>
          <w:bCs/>
          <w:i/>
          <w:iCs/>
          <w:color w:val="A6A6A6" w:themeColor="background1" w:themeShade="A6"/>
          <w:szCs w:val="24"/>
        </w:rPr>
        <w:t>August 23, 2022</w:t>
      </w:r>
    </w:p>
    <w:p w14:paraId="6F02887E" w14:textId="2374031E" w:rsidR="003A0B44" w:rsidRPr="007E7302" w:rsidRDefault="00955178" w:rsidP="00955178">
      <w:pPr>
        <w:spacing w:before="120" w:line="264" w:lineRule="auto"/>
        <w:ind w:left="720"/>
        <w:textAlignment w:val="baseline"/>
        <w:rPr>
          <w:rFonts w:ascii="Arial" w:eastAsia="Times New Roman" w:hAnsi="Arial" w:cs="Arial"/>
          <w:color w:val="000000"/>
          <w:szCs w:val="24"/>
        </w:rPr>
      </w:pPr>
      <w:r>
        <w:rPr>
          <w:rFonts w:ascii="Arial" w:eastAsia="Times New Roman" w:hAnsi="Arial" w:cs="Arial"/>
          <w:color w:val="000000"/>
          <w:szCs w:val="24"/>
        </w:rPr>
        <w:tab/>
      </w:r>
      <w:r w:rsidR="003A0B44" w:rsidRPr="007E7302">
        <w:rPr>
          <w:rFonts w:ascii="Arial" w:eastAsia="Times New Roman" w:hAnsi="Arial" w:cs="Arial"/>
          <w:color w:val="000000"/>
          <w:szCs w:val="24"/>
        </w:rPr>
        <w:t>Andrea Drzyzga</w:t>
      </w:r>
      <w:r w:rsidR="003A0B44" w:rsidRPr="007E7302">
        <w:rPr>
          <w:rFonts w:ascii="Arial" w:eastAsia="Times New Roman" w:hAnsi="Arial" w:cs="Arial"/>
          <w:color w:val="000000"/>
          <w:szCs w:val="24"/>
        </w:rPr>
        <w:tab/>
      </w:r>
      <w:r w:rsidR="002C66C1">
        <w:rPr>
          <w:rFonts w:ascii="Arial" w:eastAsia="Times New Roman" w:hAnsi="Arial" w:cs="Arial"/>
          <w:color w:val="000000"/>
          <w:szCs w:val="24"/>
        </w:rPr>
        <w:tab/>
      </w:r>
      <w:r>
        <w:rPr>
          <w:rFonts w:ascii="Arial" w:eastAsia="Times New Roman" w:hAnsi="Arial" w:cs="Arial"/>
          <w:color w:val="000000"/>
          <w:szCs w:val="24"/>
        </w:rPr>
        <w:tab/>
      </w:r>
      <w:r>
        <w:rPr>
          <w:rFonts w:ascii="Arial" w:eastAsia="Times New Roman" w:hAnsi="Arial" w:cs="Arial"/>
          <w:color w:val="000000"/>
          <w:szCs w:val="24"/>
        </w:rPr>
        <w:tab/>
      </w:r>
      <w:r w:rsidR="003A0B44" w:rsidRPr="007E7302">
        <w:rPr>
          <w:rFonts w:ascii="Arial" w:eastAsia="Times New Roman" w:hAnsi="Arial" w:cs="Arial"/>
          <w:color w:val="000000"/>
          <w:szCs w:val="24"/>
        </w:rPr>
        <w:t>Michael Drzyzga</w:t>
      </w:r>
    </w:p>
    <w:p w14:paraId="611AEC66" w14:textId="37B0808B" w:rsidR="001E25A9" w:rsidRPr="00673E72" w:rsidRDefault="003A0B44" w:rsidP="00673E72">
      <w:pPr>
        <w:spacing w:after="240" w:line="264" w:lineRule="auto"/>
        <w:ind w:left="720" w:firstLine="720"/>
        <w:textAlignment w:val="baseline"/>
        <w:rPr>
          <w:rFonts w:ascii="Arial" w:eastAsia="Times New Roman" w:hAnsi="Arial" w:cs="Arial"/>
          <w:color w:val="000000"/>
          <w:szCs w:val="24"/>
        </w:rPr>
      </w:pPr>
      <w:r w:rsidRPr="007E7302">
        <w:rPr>
          <w:rFonts w:ascii="Arial" w:eastAsia="Times New Roman" w:hAnsi="Arial" w:cs="Arial"/>
          <w:color w:val="000000"/>
          <w:szCs w:val="24"/>
        </w:rPr>
        <w:t>Secretary</w:t>
      </w:r>
      <w:r w:rsidRPr="007E7302">
        <w:rPr>
          <w:rFonts w:ascii="Arial" w:eastAsia="Times New Roman" w:hAnsi="Arial" w:cs="Arial"/>
          <w:color w:val="000000"/>
          <w:szCs w:val="24"/>
        </w:rPr>
        <w:tab/>
      </w:r>
      <w:r w:rsidRPr="007E7302">
        <w:rPr>
          <w:rFonts w:ascii="Arial" w:eastAsia="Times New Roman" w:hAnsi="Arial" w:cs="Arial"/>
          <w:color w:val="000000"/>
          <w:szCs w:val="24"/>
        </w:rPr>
        <w:tab/>
      </w:r>
      <w:r w:rsidRPr="007E7302">
        <w:rPr>
          <w:rFonts w:ascii="Arial" w:eastAsia="Times New Roman" w:hAnsi="Arial" w:cs="Arial"/>
          <w:color w:val="000000"/>
          <w:szCs w:val="24"/>
        </w:rPr>
        <w:tab/>
      </w:r>
      <w:r w:rsidRPr="007E7302">
        <w:rPr>
          <w:rFonts w:ascii="Arial" w:eastAsia="Times New Roman" w:hAnsi="Arial" w:cs="Arial"/>
          <w:color w:val="000000"/>
          <w:szCs w:val="24"/>
        </w:rPr>
        <w:tab/>
      </w:r>
      <w:r w:rsidRPr="007E7302">
        <w:rPr>
          <w:rFonts w:ascii="Arial" w:eastAsia="Times New Roman" w:hAnsi="Arial" w:cs="Arial"/>
          <w:color w:val="000000"/>
          <w:szCs w:val="24"/>
        </w:rPr>
        <w:tab/>
        <w:t>President</w:t>
      </w:r>
    </w:p>
    <w:sectPr w:rsidR="001E25A9" w:rsidRPr="00673E72" w:rsidSect="009848B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3EC"/>
    <w:multiLevelType w:val="hybridMultilevel"/>
    <w:tmpl w:val="C2CCA052"/>
    <w:lvl w:ilvl="0" w:tplc="251E3864">
      <w:start w:val="10"/>
      <w:numFmt w:val="decimal"/>
      <w:lvlText w:val="%1."/>
      <w:lvlJc w:val="left"/>
      <w:pPr>
        <w:tabs>
          <w:tab w:val="num" w:pos="360"/>
        </w:tabs>
        <w:ind w:left="360" w:hanging="360"/>
      </w:pPr>
    </w:lvl>
    <w:lvl w:ilvl="1" w:tplc="FFFFFFFF">
      <w:start w:val="1"/>
      <w:numFmt w:val="bullet"/>
      <w:lvlText w:val=""/>
      <w:lvlJc w:val="left"/>
      <w:pPr>
        <w:tabs>
          <w:tab w:val="num" w:pos="720"/>
        </w:tabs>
        <w:ind w:left="72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0A8D678A"/>
    <w:multiLevelType w:val="hybridMultilevel"/>
    <w:tmpl w:val="C5F4A94A"/>
    <w:lvl w:ilvl="0" w:tplc="04090001">
      <w:start w:val="1"/>
      <w:numFmt w:val="bullet"/>
      <w:lvlText w:val=""/>
      <w:lvlJc w:val="left"/>
      <w:pPr>
        <w:ind w:left="720" w:hanging="360"/>
      </w:pPr>
      <w:rPr>
        <w:rFonts w:ascii="Symbol" w:hAnsi="Symbol" w:hint="default"/>
      </w:rPr>
    </w:lvl>
    <w:lvl w:ilvl="1" w:tplc="DA9E9B98">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2A38"/>
    <w:multiLevelType w:val="hybridMultilevel"/>
    <w:tmpl w:val="B2A4BBD6"/>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 w15:restartNumberingAfterBreak="0">
    <w:nsid w:val="1BD74940"/>
    <w:multiLevelType w:val="hybridMultilevel"/>
    <w:tmpl w:val="3ABE12F4"/>
    <w:lvl w:ilvl="0" w:tplc="718C8D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B14DE7"/>
    <w:multiLevelType w:val="hybridMultilevel"/>
    <w:tmpl w:val="443E9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5310C0"/>
    <w:multiLevelType w:val="hybridMultilevel"/>
    <w:tmpl w:val="9FD2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149B1"/>
    <w:multiLevelType w:val="hybridMultilevel"/>
    <w:tmpl w:val="39B07E36"/>
    <w:lvl w:ilvl="0" w:tplc="718C8D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3E5D"/>
    <w:multiLevelType w:val="hybridMultilevel"/>
    <w:tmpl w:val="58427024"/>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720"/>
        </w:tabs>
        <w:ind w:left="720" w:hanging="360"/>
      </w:pPr>
      <w:rPr>
        <w:rFonts w:ascii="Symbol" w:hAnsi="Symbol" w:hint="default"/>
      </w:rPr>
    </w:lvl>
    <w:lvl w:ilvl="2" w:tplc="718C8D38">
      <w:start w:val="1"/>
      <w:numFmt w:val="bullet"/>
      <w:lvlText w:val=""/>
      <w:lvlJc w:val="left"/>
      <w:pPr>
        <w:tabs>
          <w:tab w:val="num" w:pos="1800"/>
        </w:tabs>
        <w:ind w:left="1800" w:hanging="180"/>
      </w:pPr>
      <w:rPr>
        <w:rFonts w:ascii="Symbol" w:hAnsi="Symbol"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15:restartNumberingAfterBreak="0">
    <w:nsid w:val="3E2C5A51"/>
    <w:multiLevelType w:val="hybridMultilevel"/>
    <w:tmpl w:val="019C1AF0"/>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FB192F"/>
    <w:multiLevelType w:val="hybridMultilevel"/>
    <w:tmpl w:val="B5FAB5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04D731E"/>
    <w:multiLevelType w:val="hybridMultilevel"/>
    <w:tmpl w:val="2940FE6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0F509F6"/>
    <w:multiLevelType w:val="hybridMultilevel"/>
    <w:tmpl w:val="ADCCD6C6"/>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720"/>
        </w:tabs>
        <w:ind w:left="72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5F3C3AE0"/>
    <w:multiLevelType w:val="hybridMultilevel"/>
    <w:tmpl w:val="D622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42A1B"/>
    <w:multiLevelType w:val="hybridMultilevel"/>
    <w:tmpl w:val="624E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01D1C"/>
    <w:multiLevelType w:val="hybridMultilevel"/>
    <w:tmpl w:val="443E9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AE15473"/>
    <w:multiLevelType w:val="hybridMultilevel"/>
    <w:tmpl w:val="F624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B1083"/>
    <w:multiLevelType w:val="hybridMultilevel"/>
    <w:tmpl w:val="75DAA18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1765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488648">
    <w:abstractNumId w:val="8"/>
  </w:num>
  <w:num w:numId="3" w16cid:durableId="1016233159">
    <w:abstractNumId w:val="9"/>
  </w:num>
  <w:num w:numId="4" w16cid:durableId="2047752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514536">
    <w:abstractNumId w:val="4"/>
  </w:num>
  <w:num w:numId="6" w16cid:durableId="1388801751">
    <w:abstractNumId w:val="14"/>
  </w:num>
  <w:num w:numId="7" w16cid:durableId="579605493">
    <w:abstractNumId w:val="3"/>
  </w:num>
  <w:num w:numId="8" w16cid:durableId="1830553992">
    <w:abstractNumId w:val="15"/>
  </w:num>
  <w:num w:numId="9" w16cid:durableId="936449097">
    <w:abstractNumId w:val="6"/>
  </w:num>
  <w:num w:numId="10" w16cid:durableId="1617716967">
    <w:abstractNumId w:val="1"/>
  </w:num>
  <w:num w:numId="11" w16cid:durableId="955789689">
    <w:abstractNumId w:val="0"/>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51997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535307">
    <w:abstractNumId w:val="0"/>
  </w:num>
  <w:num w:numId="14" w16cid:durableId="1525249229">
    <w:abstractNumId w:val="7"/>
  </w:num>
  <w:num w:numId="15" w16cid:durableId="1284144618">
    <w:abstractNumId w:val="10"/>
  </w:num>
  <w:num w:numId="16" w16cid:durableId="2146923916">
    <w:abstractNumId w:val="2"/>
  </w:num>
  <w:num w:numId="17" w16cid:durableId="1094016571">
    <w:abstractNumId w:val="5"/>
  </w:num>
  <w:num w:numId="18" w16cid:durableId="1660382279">
    <w:abstractNumId w:val="16"/>
  </w:num>
  <w:num w:numId="19" w16cid:durableId="1906868155">
    <w:abstractNumId w:val="12"/>
  </w:num>
  <w:num w:numId="20" w16cid:durableId="15031992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7A8"/>
    <w:rsid w:val="00025EE3"/>
    <w:rsid w:val="00040E0D"/>
    <w:rsid w:val="00046F31"/>
    <w:rsid w:val="0005246E"/>
    <w:rsid w:val="00060CF4"/>
    <w:rsid w:val="0009657C"/>
    <w:rsid w:val="000B4F07"/>
    <w:rsid w:val="000C1818"/>
    <w:rsid w:val="001221FE"/>
    <w:rsid w:val="001614A3"/>
    <w:rsid w:val="00170C95"/>
    <w:rsid w:val="001970EC"/>
    <w:rsid w:val="00197AC9"/>
    <w:rsid w:val="001C1787"/>
    <w:rsid w:val="001E16A2"/>
    <w:rsid w:val="001E25A9"/>
    <w:rsid w:val="00211136"/>
    <w:rsid w:val="002235F1"/>
    <w:rsid w:val="002363E7"/>
    <w:rsid w:val="002370D5"/>
    <w:rsid w:val="0024696F"/>
    <w:rsid w:val="00267053"/>
    <w:rsid w:val="00273A21"/>
    <w:rsid w:val="00276BEF"/>
    <w:rsid w:val="00282EDE"/>
    <w:rsid w:val="00290FF8"/>
    <w:rsid w:val="002B6255"/>
    <w:rsid w:val="002C474E"/>
    <w:rsid w:val="002C66C1"/>
    <w:rsid w:val="002D0715"/>
    <w:rsid w:val="002F541D"/>
    <w:rsid w:val="002F73E5"/>
    <w:rsid w:val="003467BE"/>
    <w:rsid w:val="00351157"/>
    <w:rsid w:val="00387471"/>
    <w:rsid w:val="003A0B44"/>
    <w:rsid w:val="003A4698"/>
    <w:rsid w:val="00425D4D"/>
    <w:rsid w:val="00466EE5"/>
    <w:rsid w:val="00473133"/>
    <w:rsid w:val="004A501A"/>
    <w:rsid w:val="004A6947"/>
    <w:rsid w:val="004B3E10"/>
    <w:rsid w:val="004B5D94"/>
    <w:rsid w:val="004E1B8F"/>
    <w:rsid w:val="005021AA"/>
    <w:rsid w:val="00511A70"/>
    <w:rsid w:val="00521162"/>
    <w:rsid w:val="00547293"/>
    <w:rsid w:val="00577D02"/>
    <w:rsid w:val="005C5A4D"/>
    <w:rsid w:val="005C7FA5"/>
    <w:rsid w:val="005D1E2A"/>
    <w:rsid w:val="006362A2"/>
    <w:rsid w:val="00673E72"/>
    <w:rsid w:val="006A4C79"/>
    <w:rsid w:val="006C6A77"/>
    <w:rsid w:val="006D0E89"/>
    <w:rsid w:val="00757D28"/>
    <w:rsid w:val="007A06C3"/>
    <w:rsid w:val="007D6857"/>
    <w:rsid w:val="007D7EF9"/>
    <w:rsid w:val="007E7302"/>
    <w:rsid w:val="007F498C"/>
    <w:rsid w:val="008217C2"/>
    <w:rsid w:val="00841839"/>
    <w:rsid w:val="00850040"/>
    <w:rsid w:val="008646E5"/>
    <w:rsid w:val="00872B1B"/>
    <w:rsid w:val="008772BF"/>
    <w:rsid w:val="00886A80"/>
    <w:rsid w:val="00897F4A"/>
    <w:rsid w:val="008E1827"/>
    <w:rsid w:val="008F0A03"/>
    <w:rsid w:val="008F7112"/>
    <w:rsid w:val="00913B1A"/>
    <w:rsid w:val="009170BA"/>
    <w:rsid w:val="00927B99"/>
    <w:rsid w:val="00955178"/>
    <w:rsid w:val="009620BD"/>
    <w:rsid w:val="0097219F"/>
    <w:rsid w:val="009848B3"/>
    <w:rsid w:val="009B673B"/>
    <w:rsid w:val="009E212F"/>
    <w:rsid w:val="009E60D1"/>
    <w:rsid w:val="009F234A"/>
    <w:rsid w:val="00A01CB5"/>
    <w:rsid w:val="00A04B0E"/>
    <w:rsid w:val="00A05D71"/>
    <w:rsid w:val="00A30F27"/>
    <w:rsid w:val="00A521DD"/>
    <w:rsid w:val="00A6124E"/>
    <w:rsid w:val="00A82CE0"/>
    <w:rsid w:val="00A95999"/>
    <w:rsid w:val="00AA3C5E"/>
    <w:rsid w:val="00AA5272"/>
    <w:rsid w:val="00AB7F5F"/>
    <w:rsid w:val="00AE3E45"/>
    <w:rsid w:val="00AE598E"/>
    <w:rsid w:val="00AF0303"/>
    <w:rsid w:val="00B072AD"/>
    <w:rsid w:val="00B101AE"/>
    <w:rsid w:val="00B10EA1"/>
    <w:rsid w:val="00B27F47"/>
    <w:rsid w:val="00B316F3"/>
    <w:rsid w:val="00B319D3"/>
    <w:rsid w:val="00B370C5"/>
    <w:rsid w:val="00B407AF"/>
    <w:rsid w:val="00B55CEA"/>
    <w:rsid w:val="00B60025"/>
    <w:rsid w:val="00B944A5"/>
    <w:rsid w:val="00BA2A27"/>
    <w:rsid w:val="00BB7C71"/>
    <w:rsid w:val="00C228B5"/>
    <w:rsid w:val="00C451B9"/>
    <w:rsid w:val="00CB5D37"/>
    <w:rsid w:val="00CD616E"/>
    <w:rsid w:val="00D25666"/>
    <w:rsid w:val="00D65DED"/>
    <w:rsid w:val="00D90BFA"/>
    <w:rsid w:val="00D94FEE"/>
    <w:rsid w:val="00DA2D7B"/>
    <w:rsid w:val="00DC7CEE"/>
    <w:rsid w:val="00E0046A"/>
    <w:rsid w:val="00E17136"/>
    <w:rsid w:val="00E34C25"/>
    <w:rsid w:val="00E447CB"/>
    <w:rsid w:val="00E466C1"/>
    <w:rsid w:val="00E84F95"/>
    <w:rsid w:val="00ED3F08"/>
    <w:rsid w:val="00F12C44"/>
    <w:rsid w:val="00F377A8"/>
    <w:rsid w:val="00F41082"/>
    <w:rsid w:val="00F5148B"/>
    <w:rsid w:val="00F7330F"/>
    <w:rsid w:val="00FA6723"/>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A160"/>
  <w15:docId w15:val="{6714D338-D461-4C6B-A64E-90FEDB5B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A8"/>
    <w:pPr>
      <w:spacing w:after="0" w:line="240" w:lineRule="auto"/>
    </w:pPr>
    <w:rPr>
      <w:rFonts w:ascii="Times New Roman" w:hAnsi="Times New Roman"/>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7A8"/>
    <w:pPr>
      <w:ind w:left="720"/>
      <w:contextualSpacing/>
    </w:pPr>
  </w:style>
  <w:style w:type="character" w:styleId="CommentReference">
    <w:name w:val="annotation reference"/>
    <w:basedOn w:val="DefaultParagraphFont"/>
    <w:uiPriority w:val="99"/>
    <w:semiHidden/>
    <w:unhideWhenUsed/>
    <w:rsid w:val="00CD616E"/>
    <w:rPr>
      <w:sz w:val="16"/>
      <w:szCs w:val="16"/>
    </w:rPr>
  </w:style>
  <w:style w:type="paragraph" w:styleId="CommentText">
    <w:name w:val="annotation text"/>
    <w:basedOn w:val="Normal"/>
    <w:link w:val="CommentTextChar"/>
    <w:uiPriority w:val="99"/>
    <w:semiHidden/>
    <w:unhideWhenUsed/>
    <w:rsid w:val="00CD616E"/>
    <w:rPr>
      <w:sz w:val="20"/>
      <w:szCs w:val="20"/>
    </w:rPr>
  </w:style>
  <w:style w:type="character" w:customStyle="1" w:styleId="CommentTextChar">
    <w:name w:val="Comment Text Char"/>
    <w:basedOn w:val="DefaultParagraphFont"/>
    <w:link w:val="CommentText"/>
    <w:uiPriority w:val="99"/>
    <w:semiHidden/>
    <w:rsid w:val="00CD616E"/>
    <w:rPr>
      <w:rFonts w:ascii="Times New Roman" w:hAnsi="Times New Roman"/>
      <w:color w:val="auto"/>
      <w:sz w:val="20"/>
      <w:szCs w:val="20"/>
    </w:rPr>
  </w:style>
  <w:style w:type="paragraph" w:styleId="CommentSubject">
    <w:name w:val="annotation subject"/>
    <w:basedOn w:val="CommentText"/>
    <w:next w:val="CommentText"/>
    <w:link w:val="CommentSubjectChar"/>
    <w:uiPriority w:val="99"/>
    <w:semiHidden/>
    <w:unhideWhenUsed/>
    <w:rsid w:val="00CD616E"/>
    <w:rPr>
      <w:b/>
      <w:bCs/>
    </w:rPr>
  </w:style>
  <w:style w:type="character" w:customStyle="1" w:styleId="CommentSubjectChar">
    <w:name w:val="Comment Subject Char"/>
    <w:basedOn w:val="CommentTextChar"/>
    <w:link w:val="CommentSubject"/>
    <w:uiPriority w:val="99"/>
    <w:semiHidden/>
    <w:rsid w:val="00CD616E"/>
    <w:rPr>
      <w:rFonts w:ascii="Times New Roman" w:hAnsi="Times New Roman"/>
      <w:b/>
      <w:bCs/>
      <w:color w:val="auto"/>
      <w:sz w:val="20"/>
      <w:szCs w:val="20"/>
    </w:rPr>
  </w:style>
  <w:style w:type="paragraph" w:styleId="Revision">
    <w:name w:val="Revision"/>
    <w:hidden/>
    <w:uiPriority w:val="99"/>
    <w:semiHidden/>
    <w:rsid w:val="00CD616E"/>
    <w:pPr>
      <w:spacing w:after="0" w:line="240" w:lineRule="auto"/>
    </w:pPr>
    <w:rPr>
      <w:rFonts w:ascii="Times New Roman" w:hAnsi="Times New Roman"/>
      <w:color w:val="auto"/>
      <w:sz w:val="24"/>
    </w:rPr>
  </w:style>
  <w:style w:type="paragraph" w:styleId="BalloonText">
    <w:name w:val="Balloon Text"/>
    <w:basedOn w:val="Normal"/>
    <w:link w:val="BalloonTextChar"/>
    <w:uiPriority w:val="99"/>
    <w:semiHidden/>
    <w:unhideWhenUsed/>
    <w:rsid w:val="00CD6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16E"/>
    <w:rPr>
      <w:rFonts w:ascii="Segoe UI" w:hAnsi="Segoe UI" w:cs="Segoe UI"/>
      <w:color w:val="auto"/>
      <w:sz w:val="18"/>
      <w:szCs w:val="18"/>
    </w:rPr>
  </w:style>
  <w:style w:type="paragraph" w:styleId="NoSpacing">
    <w:name w:val="No Spacing"/>
    <w:uiPriority w:val="1"/>
    <w:qFormat/>
    <w:rsid w:val="00A01CB5"/>
    <w:pPr>
      <w:spacing w:after="0" w:line="240" w:lineRule="auto"/>
    </w:pPr>
  </w:style>
  <w:style w:type="paragraph" w:styleId="BodyText">
    <w:name w:val="Body Text"/>
    <w:basedOn w:val="Normal"/>
    <w:link w:val="BodyTextChar"/>
    <w:uiPriority w:val="99"/>
    <w:semiHidden/>
    <w:unhideWhenUsed/>
    <w:rsid w:val="00AB7F5F"/>
    <w:rPr>
      <w:rFonts w:cs="Times New Roman"/>
      <w:b/>
      <w:bCs/>
      <w:color w:val="0000FF"/>
      <w:szCs w:val="24"/>
    </w:rPr>
  </w:style>
  <w:style w:type="character" w:customStyle="1" w:styleId="BodyTextChar">
    <w:name w:val="Body Text Char"/>
    <w:basedOn w:val="DefaultParagraphFont"/>
    <w:link w:val="BodyText"/>
    <w:uiPriority w:val="99"/>
    <w:semiHidden/>
    <w:rsid w:val="00AB7F5F"/>
    <w:rPr>
      <w:rFonts w:ascii="Times New Roman" w:hAnsi="Times New Roman" w:cs="Times New Roman"/>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893">
      <w:bodyDiv w:val="1"/>
      <w:marLeft w:val="0"/>
      <w:marRight w:val="0"/>
      <w:marTop w:val="0"/>
      <w:marBottom w:val="0"/>
      <w:divBdr>
        <w:top w:val="none" w:sz="0" w:space="0" w:color="auto"/>
        <w:left w:val="none" w:sz="0" w:space="0" w:color="auto"/>
        <w:bottom w:val="none" w:sz="0" w:space="0" w:color="auto"/>
        <w:right w:val="none" w:sz="0" w:space="0" w:color="auto"/>
      </w:divBdr>
    </w:div>
    <w:div w:id="13968729">
      <w:bodyDiv w:val="1"/>
      <w:marLeft w:val="0"/>
      <w:marRight w:val="0"/>
      <w:marTop w:val="0"/>
      <w:marBottom w:val="0"/>
      <w:divBdr>
        <w:top w:val="none" w:sz="0" w:space="0" w:color="auto"/>
        <w:left w:val="none" w:sz="0" w:space="0" w:color="auto"/>
        <w:bottom w:val="none" w:sz="0" w:space="0" w:color="auto"/>
        <w:right w:val="none" w:sz="0" w:space="0" w:color="auto"/>
      </w:divBdr>
    </w:div>
    <w:div w:id="73669672">
      <w:bodyDiv w:val="1"/>
      <w:marLeft w:val="0"/>
      <w:marRight w:val="0"/>
      <w:marTop w:val="0"/>
      <w:marBottom w:val="0"/>
      <w:divBdr>
        <w:top w:val="none" w:sz="0" w:space="0" w:color="auto"/>
        <w:left w:val="none" w:sz="0" w:space="0" w:color="auto"/>
        <w:bottom w:val="none" w:sz="0" w:space="0" w:color="auto"/>
        <w:right w:val="none" w:sz="0" w:space="0" w:color="auto"/>
      </w:divBdr>
    </w:div>
    <w:div w:id="129514306">
      <w:bodyDiv w:val="1"/>
      <w:marLeft w:val="0"/>
      <w:marRight w:val="0"/>
      <w:marTop w:val="0"/>
      <w:marBottom w:val="0"/>
      <w:divBdr>
        <w:top w:val="none" w:sz="0" w:space="0" w:color="auto"/>
        <w:left w:val="none" w:sz="0" w:space="0" w:color="auto"/>
        <w:bottom w:val="none" w:sz="0" w:space="0" w:color="auto"/>
        <w:right w:val="none" w:sz="0" w:space="0" w:color="auto"/>
      </w:divBdr>
    </w:div>
    <w:div w:id="388191434">
      <w:bodyDiv w:val="1"/>
      <w:marLeft w:val="0"/>
      <w:marRight w:val="0"/>
      <w:marTop w:val="0"/>
      <w:marBottom w:val="0"/>
      <w:divBdr>
        <w:top w:val="none" w:sz="0" w:space="0" w:color="auto"/>
        <w:left w:val="none" w:sz="0" w:space="0" w:color="auto"/>
        <w:bottom w:val="none" w:sz="0" w:space="0" w:color="auto"/>
        <w:right w:val="none" w:sz="0" w:space="0" w:color="auto"/>
      </w:divBdr>
    </w:div>
    <w:div w:id="393894322">
      <w:bodyDiv w:val="1"/>
      <w:marLeft w:val="0"/>
      <w:marRight w:val="0"/>
      <w:marTop w:val="0"/>
      <w:marBottom w:val="0"/>
      <w:divBdr>
        <w:top w:val="none" w:sz="0" w:space="0" w:color="auto"/>
        <w:left w:val="none" w:sz="0" w:space="0" w:color="auto"/>
        <w:bottom w:val="none" w:sz="0" w:space="0" w:color="auto"/>
        <w:right w:val="none" w:sz="0" w:space="0" w:color="auto"/>
      </w:divBdr>
    </w:div>
    <w:div w:id="429812635">
      <w:bodyDiv w:val="1"/>
      <w:marLeft w:val="0"/>
      <w:marRight w:val="0"/>
      <w:marTop w:val="0"/>
      <w:marBottom w:val="0"/>
      <w:divBdr>
        <w:top w:val="none" w:sz="0" w:space="0" w:color="auto"/>
        <w:left w:val="none" w:sz="0" w:space="0" w:color="auto"/>
        <w:bottom w:val="none" w:sz="0" w:space="0" w:color="auto"/>
        <w:right w:val="none" w:sz="0" w:space="0" w:color="auto"/>
      </w:divBdr>
    </w:div>
    <w:div w:id="1715621024">
      <w:bodyDiv w:val="1"/>
      <w:marLeft w:val="0"/>
      <w:marRight w:val="0"/>
      <w:marTop w:val="0"/>
      <w:marBottom w:val="0"/>
      <w:divBdr>
        <w:top w:val="none" w:sz="0" w:space="0" w:color="auto"/>
        <w:left w:val="none" w:sz="0" w:space="0" w:color="auto"/>
        <w:bottom w:val="none" w:sz="0" w:space="0" w:color="auto"/>
        <w:right w:val="none" w:sz="0" w:space="0" w:color="auto"/>
      </w:divBdr>
    </w:div>
    <w:div w:id="2028365884">
      <w:bodyDiv w:val="1"/>
      <w:marLeft w:val="0"/>
      <w:marRight w:val="0"/>
      <w:marTop w:val="0"/>
      <w:marBottom w:val="0"/>
      <w:divBdr>
        <w:top w:val="none" w:sz="0" w:space="0" w:color="auto"/>
        <w:left w:val="none" w:sz="0" w:space="0" w:color="auto"/>
        <w:bottom w:val="none" w:sz="0" w:space="0" w:color="auto"/>
        <w:right w:val="none" w:sz="0" w:space="0" w:color="auto"/>
      </w:divBdr>
    </w:div>
    <w:div w:id="20377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72D6-EB3D-4172-8AFB-88E238A6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Davis</dc:creator>
  <cp:lastModifiedBy>Liz Buss</cp:lastModifiedBy>
  <cp:revision>2</cp:revision>
  <cp:lastPrinted>2020-04-26T17:54:00Z</cp:lastPrinted>
  <dcterms:created xsi:type="dcterms:W3CDTF">2022-09-25T18:20:00Z</dcterms:created>
  <dcterms:modified xsi:type="dcterms:W3CDTF">2022-09-25T18:20:00Z</dcterms:modified>
</cp:coreProperties>
</file>